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43" w:rsidRPr="00353D7A" w:rsidRDefault="00FE3028" w:rsidP="00EC5C43">
      <w:pPr>
        <w:pStyle w:val="Default"/>
        <w:jc w:val="center"/>
        <w:rPr>
          <w:rFonts w:ascii="Times New Roman" w:hAnsi="Times New Roman" w:cs="Times New Roman"/>
          <w:b/>
        </w:rPr>
      </w:pPr>
      <w:r w:rsidRPr="00353D7A">
        <w:rPr>
          <w:rFonts w:ascii="Times New Roman" w:hAnsi="Times New Roman" w:cs="Times New Roman"/>
          <w:b/>
        </w:rPr>
        <w:t xml:space="preserve">VÝZVA NA PREDLOŽENIE </w:t>
      </w:r>
      <w:r w:rsidR="00EC5C43" w:rsidRPr="00353D7A">
        <w:rPr>
          <w:rFonts w:ascii="Times New Roman" w:hAnsi="Times New Roman" w:cs="Times New Roman"/>
          <w:b/>
        </w:rPr>
        <w:t>P</w:t>
      </w:r>
      <w:r w:rsidRPr="00353D7A">
        <w:rPr>
          <w:rFonts w:ascii="Times New Roman" w:hAnsi="Times New Roman" w:cs="Times New Roman"/>
          <w:b/>
        </w:rPr>
        <w:t>ONUKY</w:t>
      </w:r>
    </w:p>
    <w:p w:rsidR="00936E9E" w:rsidRPr="00353D7A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:rsidR="00936E9E" w:rsidRPr="00353D7A" w:rsidRDefault="00936E9E" w:rsidP="00936E9E">
      <w:pPr>
        <w:pStyle w:val="Default"/>
        <w:jc w:val="center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obstarávaní a o zmene a doplnení niektorých zákonov (ďalej aj „zákon o VO“)</w:t>
      </w:r>
    </w:p>
    <w:p w:rsidR="00EC5C43" w:rsidRPr="00353D7A" w:rsidRDefault="00EC5C43" w:rsidP="00EC5C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93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2"/>
        <w:gridCol w:w="1276"/>
        <w:gridCol w:w="1701"/>
      </w:tblGrid>
      <w:tr w:rsidR="00EC5C43" w:rsidRPr="00353D7A" w:rsidTr="009A5834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EC5C43" w:rsidRPr="00353D7A" w:rsidRDefault="00EC5C43" w:rsidP="00EC5C43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353D7A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3" w:rsidRPr="00353D7A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C5C43" w:rsidRPr="00353D7A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35776005</w:t>
            </w:r>
          </w:p>
        </w:tc>
      </w:tr>
      <w:tr w:rsidR="00EC5C43" w:rsidRPr="00353D7A" w:rsidTr="009A5834">
        <w:trPr>
          <w:trHeight w:val="340"/>
        </w:trPr>
        <w:tc>
          <w:tcPr>
            <w:tcW w:w="2263" w:type="dxa"/>
            <w:tcBorders>
              <w:right w:val="single" w:sz="4" w:space="0" w:color="auto"/>
            </w:tcBorders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Cintorínska 21</w:t>
            </w:r>
            <w:r w:rsidR="00461809" w:rsidRPr="00353D7A">
              <w:rPr>
                <w:rFonts w:ascii="Times New Roman" w:hAnsi="Times New Roman" w:cs="Times New Roman"/>
              </w:rPr>
              <w:t>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C5C43" w:rsidRPr="00353D7A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5C43" w:rsidRPr="00353D7A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811 08</w:t>
            </w:r>
          </w:p>
        </w:tc>
      </w:tr>
      <w:tr w:rsidR="00EC5C43" w:rsidRPr="00353D7A" w:rsidTr="009A5834">
        <w:trPr>
          <w:trHeight w:val="340"/>
        </w:trPr>
        <w:tc>
          <w:tcPr>
            <w:tcW w:w="2263" w:type="dxa"/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4112" w:type="dxa"/>
            <w:tcBorders>
              <w:bottom w:val="single" w:sz="4" w:space="0" w:color="auto"/>
              <w:right w:val="single" w:sz="4" w:space="0" w:color="auto"/>
            </w:tcBorders>
          </w:tcPr>
          <w:p w:rsidR="00EC5C43" w:rsidRPr="00353D7A" w:rsidRDefault="0048512A" w:rsidP="004E116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  <w:bCs/>
                <w:iCs/>
              </w:rPr>
              <w:t>Mgr. Jana Mikundová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C5C43" w:rsidRPr="00353D7A" w:rsidTr="009A5834">
        <w:trPr>
          <w:trHeight w:val="340"/>
        </w:trPr>
        <w:tc>
          <w:tcPr>
            <w:tcW w:w="2263" w:type="dxa"/>
          </w:tcPr>
          <w:p w:rsidR="00EC5C43" w:rsidRPr="00353D7A" w:rsidRDefault="00EC5C43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EC5C43" w:rsidRPr="00353D7A" w:rsidRDefault="008456B6" w:rsidP="0048512A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30717E" w:rsidRPr="00353D7A">
                <w:rPr>
                  <w:rStyle w:val="Hypertextovprepojenie"/>
                  <w:rFonts w:ascii="Times New Roman" w:hAnsi="Times New Roman" w:cs="Times New Roman"/>
                </w:rPr>
                <w:t>jana.mikundova@konsolidacna.sk</w:t>
              </w:r>
            </w:hyperlink>
            <w:r w:rsidR="00EC5C43" w:rsidRPr="00353D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5C43" w:rsidRPr="00353D7A" w:rsidRDefault="00461809" w:rsidP="00EC5C43">
            <w:pPr>
              <w:pStyle w:val="Default"/>
              <w:rPr>
                <w:rFonts w:ascii="Times New Roman" w:hAnsi="Times New Roman" w:cs="Times New Roman"/>
              </w:rPr>
            </w:pPr>
            <w:r w:rsidRPr="00353D7A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:rsidR="00EC5C43" w:rsidRPr="00353D7A" w:rsidRDefault="00EB33F5" w:rsidP="0048512A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353D7A">
              <w:rPr>
                <w:lang w:val="sk-SK"/>
              </w:rPr>
              <w:t>02/57 289 </w:t>
            </w:r>
            <w:r w:rsidR="0048512A" w:rsidRPr="00353D7A">
              <w:rPr>
                <w:lang w:val="sk-SK"/>
              </w:rPr>
              <w:t>252</w:t>
            </w:r>
          </w:p>
        </w:tc>
      </w:tr>
    </w:tbl>
    <w:p w:rsidR="00EC5C43" w:rsidRPr="00353D7A" w:rsidRDefault="00EC5C43" w:rsidP="0055274C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F24D95" w:rsidRPr="00353D7A" w:rsidRDefault="008E369B" w:rsidP="000711E6">
      <w:pPr>
        <w:pStyle w:val="Odsekzoznamu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Predmet </w:t>
      </w:r>
      <w:r w:rsidR="009039C6" w:rsidRPr="00353D7A">
        <w:rPr>
          <w:rFonts w:ascii="Times New Roman" w:hAnsi="Times New Roman"/>
          <w:b/>
          <w:sz w:val="24"/>
          <w:szCs w:val="24"/>
          <w:u w:val="single"/>
        </w:rPr>
        <w:t>obstarania</w:t>
      </w:r>
      <w:r w:rsidRPr="00353D7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0153A" w:rsidRPr="00353D7A" w:rsidRDefault="0045653F" w:rsidP="00A54F72">
      <w:pPr>
        <w:pStyle w:val="Zarkazkladnhotextu"/>
        <w:spacing w:after="0"/>
        <w:ind w:left="426" w:firstLine="1"/>
        <w:jc w:val="both"/>
      </w:pPr>
      <w:r w:rsidRPr="00353D7A">
        <w:rPr>
          <w:bCs/>
        </w:rPr>
        <w:t>Predmetom zákazky je</w:t>
      </w:r>
      <w:r w:rsidR="007F0DF4" w:rsidRPr="00353D7A">
        <w:rPr>
          <w:bCs/>
        </w:rPr>
        <w:t xml:space="preserve"> uzavretie zmluvy s dražobníkom a následné vykonanie </w:t>
      </w:r>
      <w:r w:rsidR="0040153A" w:rsidRPr="00353D7A">
        <w:rPr>
          <w:bCs/>
        </w:rPr>
        <w:t xml:space="preserve">dvoch </w:t>
      </w:r>
      <w:r w:rsidR="00987A7F" w:rsidRPr="00353D7A">
        <w:rPr>
          <w:bCs/>
        </w:rPr>
        <w:t>dobrovoľn</w:t>
      </w:r>
      <w:r w:rsidR="0040153A" w:rsidRPr="00353D7A">
        <w:rPr>
          <w:bCs/>
        </w:rPr>
        <w:t>ých</w:t>
      </w:r>
      <w:r w:rsidR="00987A7F" w:rsidRPr="00353D7A">
        <w:rPr>
          <w:bCs/>
        </w:rPr>
        <w:t xml:space="preserve"> </w:t>
      </w:r>
      <w:r w:rsidR="007F0DF4" w:rsidRPr="00353D7A">
        <w:rPr>
          <w:bCs/>
        </w:rPr>
        <w:t>draž</w:t>
      </w:r>
      <w:r w:rsidR="0040153A" w:rsidRPr="00353D7A">
        <w:rPr>
          <w:bCs/>
        </w:rPr>
        <w:t>ieb</w:t>
      </w:r>
      <w:r w:rsidR="00987A7F" w:rsidRPr="00353D7A">
        <w:rPr>
          <w:bCs/>
        </w:rPr>
        <w:t xml:space="preserve"> (ďalej aj „dražby“)</w:t>
      </w:r>
      <w:r w:rsidR="007F0DF4" w:rsidRPr="00353D7A">
        <w:rPr>
          <w:bCs/>
        </w:rPr>
        <w:t>,</w:t>
      </w:r>
      <w:r w:rsidRPr="00353D7A">
        <w:rPr>
          <w:bCs/>
        </w:rPr>
        <w:t xml:space="preserve"> </w:t>
      </w:r>
      <w:r w:rsidR="00E70D19" w:rsidRPr="00353D7A">
        <w:rPr>
          <w:bCs/>
        </w:rPr>
        <w:t xml:space="preserve">teda </w:t>
      </w:r>
      <w:r w:rsidRPr="00353D7A">
        <w:rPr>
          <w:bCs/>
        </w:rPr>
        <w:t xml:space="preserve">záväzok vybraného dražobníka </w:t>
      </w:r>
      <w:r w:rsidRPr="00353D7A">
        <w:t xml:space="preserve">vykonať pre </w:t>
      </w:r>
      <w:r w:rsidR="00E70D19" w:rsidRPr="00353D7A">
        <w:t>z</w:t>
      </w:r>
      <w:r w:rsidR="00936E9E" w:rsidRPr="00353D7A">
        <w:t>áložného veriteľa </w:t>
      </w:r>
      <w:r w:rsidRPr="00353D7A">
        <w:t>–</w:t>
      </w:r>
      <w:r w:rsidR="00936E9E" w:rsidRPr="00353D7A">
        <w:t> </w:t>
      </w:r>
      <w:r w:rsidRPr="00353D7A">
        <w:t>S</w:t>
      </w:r>
      <w:r w:rsidR="00EB33F5" w:rsidRPr="00353D7A">
        <w:t>lovenskú konsolidačnú</w:t>
      </w:r>
      <w:r w:rsidR="00936E9E" w:rsidRPr="00353D7A">
        <w:t>, </w:t>
      </w:r>
      <w:proofErr w:type="spellStart"/>
      <w:r w:rsidRPr="00353D7A">
        <w:t>a.s</w:t>
      </w:r>
      <w:proofErr w:type="spellEnd"/>
      <w:r w:rsidRPr="00353D7A">
        <w:t>.</w:t>
      </w:r>
      <w:r w:rsidR="00936E9E" w:rsidRPr="00353D7A">
        <w:t xml:space="preserve"> (ďalej aj „verejný obstarávateľ“)</w:t>
      </w:r>
      <w:r w:rsidR="0048512A" w:rsidRPr="00353D7A">
        <w:t>,</w:t>
      </w:r>
      <w:r w:rsidRPr="00353D7A">
        <w:t xml:space="preserve"> na základe písomného </w:t>
      </w:r>
      <w:r w:rsidR="00E70D19" w:rsidRPr="00353D7A">
        <w:t>n</w:t>
      </w:r>
      <w:r w:rsidRPr="00353D7A">
        <w:t>ávrhu S</w:t>
      </w:r>
      <w:r w:rsidR="00461809" w:rsidRPr="00353D7A">
        <w:t>lovenskej konsolidačnej,</w:t>
      </w:r>
      <w:r w:rsidR="00936E9E" w:rsidRPr="00353D7A">
        <w:t> </w:t>
      </w:r>
      <w:proofErr w:type="spellStart"/>
      <w:r w:rsidRPr="00353D7A">
        <w:t>a.s</w:t>
      </w:r>
      <w:proofErr w:type="spellEnd"/>
      <w:r w:rsidRPr="00353D7A">
        <w:t xml:space="preserve">. a v zmysle </w:t>
      </w:r>
      <w:r w:rsidR="00E70D19" w:rsidRPr="00353D7A">
        <w:t>Zákona o dobrovoľných dražbách</w:t>
      </w:r>
      <w:r w:rsidR="0048512A" w:rsidRPr="00353D7A">
        <w:t>,</w:t>
      </w:r>
      <w:r w:rsidR="00E70D19" w:rsidRPr="00353D7A">
        <w:t xml:space="preserve"> d</w:t>
      </w:r>
      <w:r w:rsidRPr="00353D7A">
        <w:t>ražbu predm</w:t>
      </w:r>
      <w:r w:rsidR="00B01D93" w:rsidRPr="00353D7A">
        <w:t>etov</w:t>
      </w:r>
      <w:r w:rsidRPr="00353D7A">
        <w:t xml:space="preserve"> </w:t>
      </w:r>
      <w:r w:rsidR="00E70D19" w:rsidRPr="00353D7A">
        <w:t>d</w:t>
      </w:r>
      <w:r w:rsidRPr="00353D7A">
        <w:t>ražby</w:t>
      </w:r>
      <w:r w:rsidR="0040153A" w:rsidRPr="00353D7A">
        <w:t>, a to nehnuteľností:</w:t>
      </w:r>
    </w:p>
    <w:p w:rsidR="0040153A" w:rsidRPr="00353D7A" w:rsidRDefault="0040153A" w:rsidP="00A54F72">
      <w:pPr>
        <w:pStyle w:val="Zarkazkladnhotextu"/>
        <w:spacing w:after="0"/>
        <w:ind w:left="426" w:firstLine="1"/>
        <w:jc w:val="both"/>
      </w:pPr>
    </w:p>
    <w:p w:rsidR="0040153A" w:rsidRPr="00353D7A" w:rsidRDefault="0040153A" w:rsidP="0040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D7A">
        <w:rPr>
          <w:rFonts w:ascii="Times New Roman" w:hAnsi="Times New Roman"/>
          <w:b/>
          <w:color w:val="000000"/>
          <w:sz w:val="24"/>
          <w:szCs w:val="24"/>
        </w:rPr>
        <w:tab/>
      </w:r>
      <w:r w:rsidR="00466BE8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53D7A">
        <w:rPr>
          <w:rFonts w:ascii="Times New Roman" w:hAnsi="Times New Roman"/>
          <w:b/>
          <w:color w:val="000000"/>
          <w:sz w:val="24"/>
          <w:szCs w:val="24"/>
        </w:rPr>
        <w:t>ražba č. 1:</w:t>
      </w:r>
    </w:p>
    <w:p w:rsidR="0040153A" w:rsidRPr="00353D7A" w:rsidRDefault="0040153A" w:rsidP="004015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b/>
          <w:sz w:val="24"/>
          <w:szCs w:val="24"/>
        </w:rPr>
        <w:t>LV č. 4966</w:t>
      </w:r>
      <w:r w:rsidRPr="00353D7A">
        <w:rPr>
          <w:rFonts w:ascii="Times New Roman" w:hAnsi="Times New Roman"/>
          <w:sz w:val="24"/>
          <w:szCs w:val="24"/>
        </w:rPr>
        <w:t>, Okres: Bratislava IV, Obec: BA-</w:t>
      </w:r>
      <w:proofErr w:type="spellStart"/>
      <w:r w:rsidRPr="00353D7A">
        <w:rPr>
          <w:rFonts w:ascii="Times New Roman" w:hAnsi="Times New Roman"/>
          <w:sz w:val="24"/>
          <w:szCs w:val="24"/>
        </w:rPr>
        <w:t>m.č</w:t>
      </w:r>
      <w:proofErr w:type="spellEnd"/>
      <w:r w:rsidRPr="00353D7A">
        <w:rPr>
          <w:rFonts w:ascii="Times New Roman" w:hAnsi="Times New Roman"/>
          <w:sz w:val="24"/>
          <w:szCs w:val="24"/>
        </w:rPr>
        <w:t>. Dúbravka, Katastrálne územie: Dúbravka</w:t>
      </w:r>
    </w:p>
    <w:p w:rsidR="0040153A" w:rsidRPr="00353D7A" w:rsidRDefault="0040153A" w:rsidP="00353D7A">
      <w:pPr>
        <w:numPr>
          <w:ilvl w:val="0"/>
          <w:numId w:val="10"/>
        </w:numPr>
        <w:tabs>
          <w:tab w:val="clear" w:pos="78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>parcela „C" č. 2435/60, zastavané plochy a nádvorie, o výmere 76 m</w:t>
      </w:r>
      <w:r w:rsidRPr="00353D7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0153A" w:rsidRPr="00353D7A" w:rsidRDefault="0040153A" w:rsidP="00353D7A">
      <w:pPr>
        <w:numPr>
          <w:ilvl w:val="0"/>
          <w:numId w:val="10"/>
        </w:numPr>
        <w:tabs>
          <w:tab w:val="clear" w:pos="78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>parcela „C" č. 2436/56, ostatná plocha, o výmere 7 m2</w:t>
      </w:r>
    </w:p>
    <w:p w:rsidR="0040153A" w:rsidRPr="00353D7A" w:rsidRDefault="0040153A" w:rsidP="00353D7A">
      <w:pPr>
        <w:numPr>
          <w:ilvl w:val="0"/>
          <w:numId w:val="10"/>
        </w:numPr>
        <w:tabs>
          <w:tab w:val="clear" w:pos="78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 xml:space="preserve">parcela „C" č. 2522/9, zastavané plochy a nádvorie, o výmere 313 </w:t>
      </w:r>
      <w:r w:rsidRPr="00353D7A">
        <w:rPr>
          <w:rFonts w:ascii="Times New Roman" w:hAnsi="Times New Roman"/>
          <w:color w:val="000000"/>
          <w:sz w:val="24"/>
          <w:szCs w:val="24"/>
        </w:rPr>
        <w:t>m</w:t>
      </w:r>
      <w:r w:rsidRPr="00353D7A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40153A" w:rsidRPr="00353D7A" w:rsidRDefault="0087587D" w:rsidP="008758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3D7A">
        <w:rPr>
          <w:rFonts w:ascii="Times New Roman" w:hAnsi="Times New Roman"/>
          <w:color w:val="000000"/>
          <w:sz w:val="24"/>
          <w:szCs w:val="24"/>
        </w:rPr>
        <w:t>podiel 1/2</w:t>
      </w:r>
    </w:p>
    <w:p w:rsidR="0087587D" w:rsidRPr="00353D7A" w:rsidRDefault="0087587D" w:rsidP="0087587D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53A" w:rsidRPr="00353D7A" w:rsidRDefault="0040153A" w:rsidP="004015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3D7A">
        <w:rPr>
          <w:rFonts w:ascii="Times New Roman" w:hAnsi="Times New Roman"/>
          <w:b/>
          <w:color w:val="000000"/>
          <w:sz w:val="24"/>
          <w:szCs w:val="24"/>
        </w:rPr>
        <w:tab/>
        <w:t>Dražba č. 2:</w:t>
      </w:r>
    </w:p>
    <w:p w:rsidR="0040153A" w:rsidRPr="00353D7A" w:rsidRDefault="0040153A" w:rsidP="004015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b/>
          <w:sz w:val="24"/>
          <w:szCs w:val="24"/>
        </w:rPr>
        <w:t>LV č. 4630</w:t>
      </w:r>
      <w:r w:rsidRPr="00353D7A">
        <w:rPr>
          <w:rFonts w:ascii="Times New Roman" w:hAnsi="Times New Roman"/>
          <w:sz w:val="24"/>
          <w:szCs w:val="24"/>
        </w:rPr>
        <w:t>, Okres: Bratislava IV, Obec: BA-</w:t>
      </w:r>
      <w:proofErr w:type="spellStart"/>
      <w:r w:rsidRPr="00353D7A">
        <w:rPr>
          <w:rFonts w:ascii="Times New Roman" w:hAnsi="Times New Roman"/>
          <w:sz w:val="24"/>
          <w:szCs w:val="24"/>
        </w:rPr>
        <w:t>m.č</w:t>
      </w:r>
      <w:proofErr w:type="spellEnd"/>
      <w:r w:rsidRPr="00353D7A">
        <w:rPr>
          <w:rFonts w:ascii="Times New Roman" w:hAnsi="Times New Roman"/>
          <w:sz w:val="24"/>
          <w:szCs w:val="24"/>
        </w:rPr>
        <w:t>. Dúbravka, Katastrálne územie: Dúbravka</w:t>
      </w:r>
    </w:p>
    <w:p w:rsidR="0040153A" w:rsidRPr="00353D7A" w:rsidRDefault="0040153A" w:rsidP="00353D7A">
      <w:pPr>
        <w:numPr>
          <w:ilvl w:val="0"/>
          <w:numId w:val="10"/>
        </w:numPr>
        <w:tabs>
          <w:tab w:val="clear" w:pos="78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>parcela „C" č. 2435/59, zastavané plochy a nádvorie, o výmere 48 m2</w:t>
      </w:r>
    </w:p>
    <w:p w:rsidR="0040153A" w:rsidRPr="00353D7A" w:rsidRDefault="0040153A" w:rsidP="00353D7A">
      <w:pPr>
        <w:numPr>
          <w:ilvl w:val="0"/>
          <w:numId w:val="10"/>
        </w:numPr>
        <w:tabs>
          <w:tab w:val="clear" w:pos="786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>parcela „C" č. 2479/5, ostatná plocha, o výmere 20 m</w:t>
      </w:r>
      <w:r w:rsidRPr="00353D7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9A5834" w:rsidRPr="00353D7A" w:rsidRDefault="0087587D" w:rsidP="006B5C2F">
      <w:pPr>
        <w:pStyle w:val="Zarkazkladnhotextu"/>
        <w:spacing w:after="0"/>
        <w:ind w:left="426" w:firstLine="1"/>
        <w:jc w:val="both"/>
      </w:pPr>
      <w:r w:rsidRPr="00353D7A">
        <w:t>podiel 1/1</w:t>
      </w:r>
    </w:p>
    <w:p w:rsidR="0087587D" w:rsidRPr="00353D7A" w:rsidRDefault="0087587D" w:rsidP="006B5C2F">
      <w:pPr>
        <w:pStyle w:val="Zarkazkladnhotextu"/>
        <w:spacing w:after="0"/>
        <w:ind w:left="426" w:firstLine="1"/>
        <w:jc w:val="both"/>
      </w:pPr>
    </w:p>
    <w:p w:rsidR="0045653F" w:rsidRPr="00353D7A" w:rsidRDefault="0045653F" w:rsidP="006B5C2F">
      <w:pPr>
        <w:pStyle w:val="Zarkazkladnhotextu"/>
        <w:spacing w:after="0"/>
        <w:ind w:left="426" w:firstLine="1"/>
        <w:jc w:val="both"/>
      </w:pPr>
      <w:r w:rsidRPr="00353D7A">
        <w:t xml:space="preserve">a záväzok </w:t>
      </w:r>
      <w:r w:rsidR="00E70D19" w:rsidRPr="00353D7A">
        <w:t>z</w:t>
      </w:r>
      <w:r w:rsidRPr="00353D7A">
        <w:t xml:space="preserve">áložného veriteľa zaplatiť za vykonanie </w:t>
      </w:r>
      <w:r w:rsidR="00987A7F" w:rsidRPr="00353D7A">
        <w:t>d</w:t>
      </w:r>
      <w:r w:rsidRPr="00353D7A">
        <w:t>raž</w:t>
      </w:r>
      <w:r w:rsidR="0040153A" w:rsidRPr="00353D7A">
        <w:t>ieb</w:t>
      </w:r>
      <w:r w:rsidRPr="00353D7A">
        <w:t xml:space="preserve"> </w:t>
      </w:r>
      <w:r w:rsidR="00987A7F" w:rsidRPr="00353D7A">
        <w:t>d</w:t>
      </w:r>
      <w:r w:rsidRPr="00353D7A">
        <w:t xml:space="preserve">ražobníkovi dohodnutú odmenu a uhradiť </w:t>
      </w:r>
      <w:r w:rsidR="00E70D19" w:rsidRPr="00353D7A">
        <w:t>d</w:t>
      </w:r>
      <w:r w:rsidRPr="00353D7A">
        <w:t>ražobní</w:t>
      </w:r>
      <w:r w:rsidR="00E70D19" w:rsidRPr="00353D7A">
        <w:t>kovi náklady účelne vynaložené d</w:t>
      </w:r>
      <w:r w:rsidRPr="00353D7A">
        <w:t>ražobníkom najmä na materiálne a organizačné zabezpečenie prípravy a priebehu draž</w:t>
      </w:r>
      <w:r w:rsidR="0087587D" w:rsidRPr="00353D7A">
        <w:t>ieb</w:t>
      </w:r>
      <w:r w:rsidRPr="00353D7A">
        <w:t xml:space="preserve">. </w:t>
      </w:r>
    </w:p>
    <w:p w:rsidR="00EB33F5" w:rsidRPr="00353D7A" w:rsidRDefault="00EB33F5" w:rsidP="002435A3">
      <w:pPr>
        <w:pStyle w:val="Default"/>
        <w:jc w:val="both"/>
        <w:rPr>
          <w:rFonts w:ascii="Times New Roman" w:hAnsi="Times New Roman" w:cs="Times New Roman"/>
        </w:rPr>
      </w:pPr>
    </w:p>
    <w:p w:rsidR="002435A3" w:rsidRPr="00353D7A" w:rsidRDefault="002435A3" w:rsidP="002435A3">
      <w:pPr>
        <w:pStyle w:val="Zarkazkladnhotextu"/>
        <w:spacing w:after="0"/>
        <w:ind w:left="426" w:firstLine="1"/>
        <w:jc w:val="both"/>
      </w:pPr>
      <w:r w:rsidRPr="00353D7A">
        <w:t>Verejný obstarávateľ oznamuje, že k</w:t>
      </w:r>
      <w:r w:rsidR="00A90E81" w:rsidRPr="00353D7A">
        <w:t> </w:t>
      </w:r>
      <w:r w:rsidR="006849A1" w:rsidRPr="00353D7A">
        <w:t>15</w:t>
      </w:r>
      <w:r w:rsidR="00A90E81" w:rsidRPr="00353D7A">
        <w:t>.</w:t>
      </w:r>
      <w:r w:rsidR="006849A1" w:rsidRPr="00353D7A">
        <w:t>3</w:t>
      </w:r>
      <w:r w:rsidR="00A90E81" w:rsidRPr="00353D7A">
        <w:t>.202</w:t>
      </w:r>
      <w:r w:rsidR="0040153A" w:rsidRPr="00353D7A">
        <w:t>2</w:t>
      </w:r>
      <w:r w:rsidR="00A90E81" w:rsidRPr="00353D7A">
        <w:t xml:space="preserve"> </w:t>
      </w:r>
      <w:r w:rsidRPr="00353D7A">
        <w:t>je výška pohľadávky dlžníka</w:t>
      </w:r>
      <w:r w:rsidR="00A90E81" w:rsidRPr="00353D7A">
        <w:t xml:space="preserve"> </w:t>
      </w:r>
      <w:r w:rsidR="0087587D" w:rsidRPr="00353D7A">
        <w:t>29 261,22</w:t>
      </w:r>
      <w:r w:rsidR="00936E9E" w:rsidRPr="00353D7A">
        <w:t> </w:t>
      </w:r>
      <w:r w:rsidR="00A90E81" w:rsidRPr="00353D7A">
        <w:t xml:space="preserve">EUR </w:t>
      </w:r>
      <w:r w:rsidRPr="00353D7A">
        <w:t>a pohľadávka nie je úročená.</w:t>
      </w:r>
    </w:p>
    <w:p w:rsidR="002435A3" w:rsidRPr="00353D7A" w:rsidRDefault="002435A3" w:rsidP="00F94A85">
      <w:pPr>
        <w:pStyle w:val="Default"/>
        <w:ind w:left="709"/>
        <w:jc w:val="both"/>
        <w:rPr>
          <w:rFonts w:ascii="Times New Roman" w:hAnsi="Times New Roman" w:cs="Times New Roman"/>
        </w:rPr>
      </w:pPr>
    </w:p>
    <w:p w:rsidR="00E4459A" w:rsidRPr="00353D7A" w:rsidRDefault="00E4459A" w:rsidP="00830EE4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:rsidR="00E4459A" w:rsidRPr="00353D7A" w:rsidRDefault="00E4459A" w:rsidP="0055274C">
      <w:pPr>
        <w:pStyle w:val="Default"/>
        <w:ind w:left="426"/>
        <w:jc w:val="both"/>
        <w:rPr>
          <w:rFonts w:ascii="Times New Roman" w:hAnsi="Times New Roman" w:cs="Times New Roman"/>
          <w:b/>
        </w:rPr>
      </w:pPr>
      <w:r w:rsidRPr="00353D7A">
        <w:rPr>
          <w:rFonts w:ascii="Times New Roman" w:hAnsi="Times New Roman" w:cs="Times New Roman"/>
          <w:color w:val="auto"/>
        </w:rPr>
        <w:t>Prijatá cen</w:t>
      </w:r>
      <w:r w:rsidR="0040153A" w:rsidRPr="00353D7A">
        <w:rPr>
          <w:rFonts w:ascii="Times New Roman" w:hAnsi="Times New Roman" w:cs="Times New Roman"/>
          <w:color w:val="auto"/>
        </w:rPr>
        <w:t>y</w:t>
      </w:r>
      <w:r w:rsidRPr="00353D7A">
        <w:rPr>
          <w:rFonts w:ascii="Times New Roman" w:hAnsi="Times New Roman" w:cs="Times New Roman"/>
          <w:color w:val="auto"/>
        </w:rPr>
        <w:t xml:space="preserve"> zákazky</w:t>
      </w:r>
      <w:r w:rsidR="00C74CE9" w:rsidRPr="00353D7A">
        <w:rPr>
          <w:rFonts w:ascii="Times New Roman" w:hAnsi="Times New Roman" w:cs="Times New Roman"/>
          <w:color w:val="auto"/>
        </w:rPr>
        <w:t xml:space="preserve"> (odmena dražobníka)</w:t>
      </w:r>
      <w:r w:rsidRPr="00353D7A">
        <w:rPr>
          <w:rFonts w:ascii="Times New Roman" w:hAnsi="Times New Roman" w:cs="Times New Roman"/>
          <w:color w:val="auto"/>
        </w:rPr>
        <w:t xml:space="preserve"> </w:t>
      </w:r>
      <w:r w:rsidR="0040153A" w:rsidRPr="00353D7A">
        <w:rPr>
          <w:rFonts w:ascii="Times New Roman" w:hAnsi="Times New Roman" w:cs="Times New Roman"/>
          <w:color w:val="auto"/>
        </w:rPr>
        <w:t>sú</w:t>
      </w:r>
      <w:r w:rsidRPr="00353D7A">
        <w:rPr>
          <w:rFonts w:ascii="Times New Roman" w:hAnsi="Times New Roman" w:cs="Times New Roman"/>
          <w:color w:val="auto"/>
        </w:rPr>
        <w:t xml:space="preserve"> konečn</w:t>
      </w:r>
      <w:r w:rsidR="0040153A" w:rsidRPr="00353D7A">
        <w:rPr>
          <w:rFonts w:ascii="Times New Roman" w:hAnsi="Times New Roman" w:cs="Times New Roman"/>
          <w:color w:val="auto"/>
        </w:rPr>
        <w:t>é</w:t>
      </w:r>
      <w:r w:rsidRPr="00353D7A">
        <w:rPr>
          <w:rFonts w:ascii="Times New Roman" w:hAnsi="Times New Roman" w:cs="Times New Roman"/>
          <w:color w:val="auto"/>
        </w:rPr>
        <w:t xml:space="preserve"> a nemenn</w:t>
      </w:r>
      <w:r w:rsidR="0040153A" w:rsidRPr="00353D7A">
        <w:rPr>
          <w:rFonts w:ascii="Times New Roman" w:hAnsi="Times New Roman" w:cs="Times New Roman"/>
          <w:color w:val="auto"/>
        </w:rPr>
        <w:t>é</w:t>
      </w:r>
      <w:r w:rsidRPr="00353D7A">
        <w:rPr>
          <w:rFonts w:ascii="Times New Roman" w:hAnsi="Times New Roman" w:cs="Times New Roman"/>
          <w:color w:val="auto"/>
        </w:rPr>
        <w:t xml:space="preserve">. </w:t>
      </w:r>
      <w:r w:rsidRPr="00353D7A">
        <w:rPr>
          <w:rFonts w:ascii="Times New Roman" w:hAnsi="Times New Roman" w:cs="Times New Roman"/>
        </w:rPr>
        <w:t xml:space="preserve">Verejný obstarávateľ uzatvorí s úspešným uchádzačom Zmluvu </w:t>
      </w:r>
      <w:r w:rsidR="0045653F" w:rsidRPr="00353D7A">
        <w:rPr>
          <w:rFonts w:ascii="Times New Roman" w:hAnsi="Times New Roman" w:cs="Times New Roman"/>
        </w:rPr>
        <w:t>o vykonaní draž</w:t>
      </w:r>
      <w:r w:rsidR="0059201A" w:rsidRPr="00353D7A">
        <w:rPr>
          <w:rFonts w:ascii="Times New Roman" w:hAnsi="Times New Roman" w:cs="Times New Roman"/>
        </w:rPr>
        <w:t>ieb</w:t>
      </w:r>
      <w:r w:rsidR="00465BF8" w:rsidRPr="00353D7A">
        <w:rPr>
          <w:rFonts w:ascii="Times New Roman" w:hAnsi="Times New Roman" w:cs="Times New Roman"/>
        </w:rPr>
        <w:t>.</w:t>
      </w:r>
      <w:r w:rsidRPr="00353D7A">
        <w:rPr>
          <w:rFonts w:ascii="Times New Roman" w:hAnsi="Times New Roman" w:cs="Times New Roman"/>
        </w:rPr>
        <w:t xml:space="preserve"> Návrh Zmluvy o</w:t>
      </w:r>
      <w:r w:rsidR="0045653F" w:rsidRPr="00353D7A">
        <w:rPr>
          <w:rFonts w:ascii="Times New Roman" w:hAnsi="Times New Roman" w:cs="Times New Roman"/>
        </w:rPr>
        <w:t> vykonaní draž</w:t>
      </w:r>
      <w:r w:rsidR="0059201A" w:rsidRPr="00353D7A">
        <w:rPr>
          <w:rFonts w:ascii="Times New Roman" w:hAnsi="Times New Roman" w:cs="Times New Roman"/>
        </w:rPr>
        <w:t>ieb</w:t>
      </w:r>
      <w:r w:rsidRPr="00353D7A">
        <w:rPr>
          <w:rFonts w:ascii="Times New Roman" w:hAnsi="Times New Roman" w:cs="Times New Roman"/>
        </w:rPr>
        <w:t xml:space="preserve"> je uvedený v </w:t>
      </w:r>
      <w:r w:rsidR="00804935" w:rsidRPr="00353D7A">
        <w:rPr>
          <w:rFonts w:ascii="Times New Roman" w:hAnsi="Times New Roman" w:cs="Times New Roman"/>
          <w:b/>
        </w:rPr>
        <w:t>Prílohe č. 2.</w:t>
      </w:r>
    </w:p>
    <w:p w:rsidR="00E4459A" w:rsidRPr="00353D7A" w:rsidRDefault="00E4459A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Verejný obstarávateľ neposkytuje zálohy ani preddavky na realizáciu predmetu zákazky.</w:t>
      </w:r>
    </w:p>
    <w:p w:rsidR="00364C63" w:rsidRPr="00353D7A" w:rsidRDefault="00364C63" w:rsidP="0055274C">
      <w:pPr>
        <w:pStyle w:val="Default"/>
        <w:ind w:left="426"/>
        <w:jc w:val="both"/>
        <w:rPr>
          <w:rFonts w:ascii="Times New Roman" w:hAnsi="Times New Roman" w:cs="Times New Roman"/>
        </w:rPr>
      </w:pPr>
    </w:p>
    <w:p w:rsidR="001030F5" w:rsidRPr="00353D7A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Predmetom predkladania </w:t>
      </w:r>
      <w:r w:rsidR="00804935" w:rsidRPr="00353D7A">
        <w:rPr>
          <w:rFonts w:ascii="Times New Roman" w:hAnsi="Times New Roman"/>
          <w:b/>
          <w:sz w:val="24"/>
          <w:szCs w:val="24"/>
          <w:u w:val="single"/>
        </w:rPr>
        <w:t xml:space="preserve">cenovej </w:t>
      </w:r>
      <w:r w:rsidRPr="00353D7A">
        <w:rPr>
          <w:rFonts w:ascii="Times New Roman" w:hAnsi="Times New Roman"/>
          <w:b/>
          <w:sz w:val="24"/>
          <w:szCs w:val="24"/>
          <w:u w:val="single"/>
        </w:rPr>
        <w:t>ponuky je</w:t>
      </w:r>
      <w:r w:rsidR="001030F5" w:rsidRPr="00353D7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16F6D" w:rsidRPr="00353D7A" w:rsidRDefault="00D16F6D" w:rsidP="0040153A">
      <w:pPr>
        <w:pStyle w:val="Defaul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Odmen</w:t>
      </w:r>
      <w:r w:rsidR="0040153A" w:rsidRPr="00353D7A">
        <w:rPr>
          <w:rFonts w:ascii="Times New Roman" w:hAnsi="Times New Roman" w:cs="Times New Roman"/>
          <w:color w:val="auto"/>
        </w:rPr>
        <w:t>y</w:t>
      </w:r>
      <w:r w:rsidRPr="00353D7A">
        <w:rPr>
          <w:rFonts w:ascii="Times New Roman" w:hAnsi="Times New Roman" w:cs="Times New Roman"/>
          <w:color w:val="auto"/>
        </w:rPr>
        <w:t xml:space="preserve"> dražobníka z výťažku dobrovoľnej dražby podľa bodu 8.2 Návrhu Zmluvy o vykonaní draž</w:t>
      </w:r>
      <w:r w:rsidR="0059201A" w:rsidRPr="00353D7A">
        <w:rPr>
          <w:rFonts w:ascii="Times New Roman" w:hAnsi="Times New Roman" w:cs="Times New Roman"/>
          <w:color w:val="auto"/>
        </w:rPr>
        <w:t>ieb</w:t>
      </w:r>
      <w:r w:rsidRPr="00353D7A">
        <w:rPr>
          <w:rFonts w:ascii="Times New Roman" w:hAnsi="Times New Roman" w:cs="Times New Roman"/>
          <w:color w:val="auto"/>
        </w:rPr>
        <w:t xml:space="preserve"> </w:t>
      </w:r>
      <w:r w:rsidRPr="00353D7A">
        <w:rPr>
          <w:rFonts w:ascii="Times New Roman" w:hAnsi="Times New Roman" w:cs="Times New Roman"/>
          <w:b/>
          <w:color w:val="auto"/>
        </w:rPr>
        <w:t>(Príloha č. 2)</w:t>
      </w:r>
      <w:r w:rsidRPr="00353D7A">
        <w:rPr>
          <w:rFonts w:ascii="Times New Roman" w:hAnsi="Times New Roman" w:cs="Times New Roman"/>
          <w:color w:val="auto"/>
        </w:rPr>
        <w:t>,</w:t>
      </w:r>
    </w:p>
    <w:p w:rsidR="00D16F6D" w:rsidRPr="00353D7A" w:rsidRDefault="00D16F6D" w:rsidP="0040153A">
      <w:pPr>
        <w:pStyle w:val="Default"/>
        <w:numPr>
          <w:ilvl w:val="1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Paušáln</w:t>
      </w:r>
      <w:r w:rsidR="0040153A" w:rsidRPr="00353D7A">
        <w:rPr>
          <w:rFonts w:ascii="Times New Roman" w:hAnsi="Times New Roman" w:cs="Times New Roman"/>
          <w:color w:val="auto"/>
        </w:rPr>
        <w:t>e</w:t>
      </w:r>
      <w:r w:rsidRPr="00353D7A">
        <w:rPr>
          <w:rFonts w:ascii="Times New Roman" w:hAnsi="Times New Roman" w:cs="Times New Roman"/>
          <w:color w:val="auto"/>
        </w:rPr>
        <w:t xml:space="preserve"> odmen</w:t>
      </w:r>
      <w:r w:rsidR="0040153A" w:rsidRPr="00353D7A">
        <w:rPr>
          <w:rFonts w:ascii="Times New Roman" w:hAnsi="Times New Roman" w:cs="Times New Roman"/>
          <w:color w:val="auto"/>
        </w:rPr>
        <w:t>y</w:t>
      </w:r>
      <w:r w:rsidRPr="00353D7A">
        <w:rPr>
          <w:rFonts w:ascii="Times New Roman" w:hAnsi="Times New Roman" w:cs="Times New Roman"/>
          <w:color w:val="auto"/>
        </w:rPr>
        <w:t xml:space="preserve"> dražobníka pre prípad upustenia od dobrovoľnej dražby podľa bodu 8.3 písm. </w:t>
      </w:r>
      <w:r w:rsidR="00E85D7F" w:rsidRPr="00353D7A">
        <w:rPr>
          <w:rFonts w:ascii="Times New Roman" w:hAnsi="Times New Roman" w:cs="Times New Roman"/>
          <w:color w:val="auto"/>
        </w:rPr>
        <w:t>(</w:t>
      </w:r>
      <w:r w:rsidRPr="00353D7A">
        <w:rPr>
          <w:rFonts w:ascii="Times New Roman" w:hAnsi="Times New Roman" w:cs="Times New Roman"/>
          <w:color w:val="auto"/>
        </w:rPr>
        <w:t>b) Návrhu Zmluvy o vykonaní draž</w:t>
      </w:r>
      <w:r w:rsidR="0059201A" w:rsidRPr="00353D7A">
        <w:rPr>
          <w:rFonts w:ascii="Times New Roman" w:hAnsi="Times New Roman" w:cs="Times New Roman"/>
          <w:color w:val="auto"/>
        </w:rPr>
        <w:t>ieb</w:t>
      </w:r>
      <w:r w:rsidRPr="00353D7A">
        <w:rPr>
          <w:rFonts w:ascii="Times New Roman" w:hAnsi="Times New Roman" w:cs="Times New Roman"/>
          <w:color w:val="auto"/>
        </w:rPr>
        <w:t xml:space="preserve"> </w:t>
      </w:r>
      <w:r w:rsidRPr="00353D7A">
        <w:rPr>
          <w:rFonts w:ascii="Times New Roman" w:hAnsi="Times New Roman" w:cs="Times New Roman"/>
          <w:b/>
          <w:color w:val="auto"/>
        </w:rPr>
        <w:t>(Príloha č. 2)</w:t>
      </w:r>
    </w:p>
    <w:p w:rsidR="00D16F6D" w:rsidRPr="00353D7A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D16F6D" w:rsidRPr="00353D7A" w:rsidRDefault="00D16F6D" w:rsidP="00C468B4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 w:rsidRPr="00353D7A">
        <w:rPr>
          <w:rFonts w:ascii="Times New Roman" w:hAnsi="Times New Roman" w:cs="Times New Roman"/>
          <w:color w:val="auto"/>
        </w:rPr>
        <w:lastRenderedPageBreak/>
        <w:t>Ostatné možné finančné nároky spojené s realizáciou dobrovoľn</w:t>
      </w:r>
      <w:r w:rsidR="0059201A" w:rsidRPr="00353D7A">
        <w:rPr>
          <w:rFonts w:ascii="Times New Roman" w:hAnsi="Times New Roman" w:cs="Times New Roman"/>
          <w:color w:val="auto"/>
        </w:rPr>
        <w:t>ých</w:t>
      </w:r>
      <w:r w:rsidRPr="00353D7A">
        <w:rPr>
          <w:rFonts w:ascii="Times New Roman" w:hAnsi="Times New Roman" w:cs="Times New Roman"/>
          <w:color w:val="auto"/>
        </w:rPr>
        <w:t xml:space="preserve"> draž</w:t>
      </w:r>
      <w:r w:rsidR="0059201A" w:rsidRPr="00353D7A">
        <w:rPr>
          <w:rFonts w:ascii="Times New Roman" w:hAnsi="Times New Roman" w:cs="Times New Roman"/>
          <w:color w:val="auto"/>
        </w:rPr>
        <w:t>ieb</w:t>
      </w:r>
      <w:r w:rsidRPr="00353D7A">
        <w:rPr>
          <w:rFonts w:ascii="Times New Roman" w:hAnsi="Times New Roman" w:cs="Times New Roman"/>
          <w:color w:val="auto"/>
        </w:rPr>
        <w:t xml:space="preserve"> sú uvedené v Návrhu Zmluvy o vykonaní draž</w:t>
      </w:r>
      <w:r w:rsidR="00800F58" w:rsidRPr="00353D7A">
        <w:rPr>
          <w:rFonts w:ascii="Times New Roman" w:hAnsi="Times New Roman" w:cs="Times New Roman"/>
          <w:color w:val="auto"/>
        </w:rPr>
        <w:t>ieb</w:t>
      </w:r>
      <w:r w:rsidRPr="00353D7A">
        <w:rPr>
          <w:rFonts w:ascii="Times New Roman" w:hAnsi="Times New Roman" w:cs="Times New Roman"/>
          <w:color w:val="auto"/>
        </w:rPr>
        <w:t xml:space="preserve"> bod. 8. </w:t>
      </w:r>
      <w:r w:rsidRPr="00353D7A">
        <w:rPr>
          <w:rFonts w:ascii="Times New Roman" w:hAnsi="Times New Roman" w:cs="Times New Roman"/>
          <w:b/>
          <w:color w:val="auto"/>
        </w:rPr>
        <w:t>(Príloha č. 2)</w:t>
      </w:r>
    </w:p>
    <w:p w:rsidR="00461809" w:rsidRPr="00353D7A" w:rsidRDefault="00461809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D16F6D" w:rsidRPr="00353D7A" w:rsidRDefault="00D16F6D" w:rsidP="00830EE4">
      <w:pPr>
        <w:pStyle w:val="Odsekzoznamu"/>
        <w:numPr>
          <w:ilvl w:val="0"/>
          <w:numId w:val="1"/>
        </w:numPr>
        <w:tabs>
          <w:tab w:val="left" w:pos="426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Kritéria na hodnotenie </w:t>
      </w:r>
      <w:r w:rsidR="00804935" w:rsidRPr="00353D7A">
        <w:rPr>
          <w:rFonts w:ascii="Times New Roman" w:hAnsi="Times New Roman"/>
          <w:b/>
          <w:sz w:val="24"/>
          <w:szCs w:val="24"/>
          <w:u w:val="single"/>
        </w:rPr>
        <w:t xml:space="preserve">cenových </w:t>
      </w:r>
      <w:r w:rsidRPr="00353D7A">
        <w:rPr>
          <w:rFonts w:ascii="Times New Roman" w:hAnsi="Times New Roman"/>
          <w:b/>
          <w:sz w:val="24"/>
          <w:szCs w:val="24"/>
          <w:u w:val="single"/>
        </w:rPr>
        <w:t>ponúk:</w:t>
      </w:r>
    </w:p>
    <w:p w:rsidR="00C468B4" w:rsidRPr="00353D7A" w:rsidRDefault="00C468B4" w:rsidP="00C468B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Kritériom na hodnotenie ponúk je:</w:t>
      </w:r>
    </w:p>
    <w:p w:rsidR="00C468B4" w:rsidRPr="00466BE8" w:rsidRDefault="00E05C60" w:rsidP="00830EE4">
      <w:pPr>
        <w:pStyle w:val="Defaul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353D7A">
        <w:rPr>
          <w:rFonts w:ascii="Times New Roman" w:hAnsi="Times New Roman" w:cs="Times New Roman"/>
        </w:rPr>
        <w:t xml:space="preserve">Odmena dražobníka </w:t>
      </w:r>
      <w:r w:rsidR="00D16F6D" w:rsidRPr="00353D7A">
        <w:rPr>
          <w:rFonts w:ascii="Times New Roman" w:hAnsi="Times New Roman" w:cs="Times New Roman"/>
        </w:rPr>
        <w:t xml:space="preserve">(podľa bodu </w:t>
      </w:r>
      <w:r w:rsidR="00804935" w:rsidRPr="00353D7A">
        <w:rPr>
          <w:rFonts w:ascii="Times New Roman" w:hAnsi="Times New Roman" w:cs="Times New Roman"/>
        </w:rPr>
        <w:t>3</w:t>
      </w:r>
      <w:r w:rsidR="00D16F6D" w:rsidRPr="00353D7A">
        <w:rPr>
          <w:rFonts w:ascii="Times New Roman" w:hAnsi="Times New Roman" w:cs="Times New Roman"/>
        </w:rPr>
        <w:t xml:space="preserve">. </w:t>
      </w:r>
      <w:r w:rsidR="00804935" w:rsidRPr="00353D7A">
        <w:rPr>
          <w:rFonts w:ascii="Times New Roman" w:hAnsi="Times New Roman" w:cs="Times New Roman"/>
        </w:rPr>
        <w:t xml:space="preserve">číslo 1. tejto Výzvy) </w:t>
      </w:r>
      <w:r w:rsidRPr="00353D7A">
        <w:rPr>
          <w:rFonts w:ascii="Times New Roman" w:hAnsi="Times New Roman" w:cs="Times New Roman"/>
        </w:rPr>
        <w:t>v % bez DPH z výťažku dražby v prípade úspešnej dražby</w:t>
      </w:r>
      <w:r w:rsidR="00C468B4" w:rsidRPr="00353D7A">
        <w:rPr>
          <w:rFonts w:ascii="Times New Roman" w:hAnsi="Times New Roman" w:cs="Times New Roman"/>
        </w:rPr>
        <w:t xml:space="preserve"> </w:t>
      </w:r>
      <w:r w:rsidR="00C468B4" w:rsidRPr="00353D7A">
        <w:rPr>
          <w:rFonts w:ascii="Times New Roman" w:eastAsia="Times New Roman" w:hAnsi="Times New Roman" w:cs="Times New Roman"/>
          <w:lang w:eastAsia="sk-SK"/>
        </w:rPr>
        <w:t xml:space="preserve">- </w:t>
      </w:r>
      <w:r w:rsidR="00C468B4" w:rsidRPr="00466BE8">
        <w:rPr>
          <w:rFonts w:ascii="Times New Roman" w:eastAsia="Times New Roman" w:hAnsi="Times New Roman" w:cs="Times New Roman"/>
          <w:b/>
          <w:i/>
          <w:lang w:eastAsia="sk-SK"/>
        </w:rPr>
        <w:t>váha 80%</w:t>
      </w:r>
      <w:r w:rsidR="00466BE8">
        <w:rPr>
          <w:rFonts w:ascii="Times New Roman" w:eastAsia="Times New Roman" w:hAnsi="Times New Roman" w:cs="Times New Roman"/>
          <w:b/>
          <w:i/>
          <w:lang w:eastAsia="sk-SK"/>
        </w:rPr>
        <w:t>.</w:t>
      </w:r>
    </w:p>
    <w:p w:rsidR="00C468B4" w:rsidRPr="00466BE8" w:rsidRDefault="00E05C60" w:rsidP="00830EE4">
      <w:pPr>
        <w:pStyle w:val="Default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="Times New Roman" w:eastAsia="Times New Roman" w:hAnsi="Times New Roman" w:cs="Times New Roman"/>
          <w:b/>
          <w:i/>
          <w:lang w:eastAsia="sk-SK"/>
        </w:rPr>
      </w:pPr>
      <w:r w:rsidRPr="00353D7A">
        <w:rPr>
          <w:rFonts w:ascii="Times New Roman" w:hAnsi="Times New Roman" w:cs="Times New Roman"/>
        </w:rPr>
        <w:t xml:space="preserve">Paušálna odmena </w:t>
      </w:r>
      <w:r w:rsidR="00804935" w:rsidRPr="00353D7A">
        <w:rPr>
          <w:rFonts w:ascii="Times New Roman" w:hAnsi="Times New Roman" w:cs="Times New Roman"/>
        </w:rPr>
        <w:t xml:space="preserve">(podľa bodu 3. číslo 2. tejto Výzvy) </w:t>
      </w:r>
      <w:r w:rsidRPr="00353D7A">
        <w:rPr>
          <w:rFonts w:ascii="Times New Roman" w:hAnsi="Times New Roman" w:cs="Times New Roman"/>
        </w:rPr>
        <w:t>dražobníka v</w:t>
      </w:r>
      <w:r w:rsidR="00830EE4" w:rsidRPr="00353D7A">
        <w:rPr>
          <w:rFonts w:ascii="Times New Roman" w:hAnsi="Times New Roman" w:cs="Times New Roman"/>
        </w:rPr>
        <w:t> </w:t>
      </w:r>
      <w:r w:rsidRPr="00353D7A">
        <w:rPr>
          <w:rFonts w:ascii="Times New Roman" w:hAnsi="Times New Roman" w:cs="Times New Roman"/>
        </w:rPr>
        <w:t>EUR</w:t>
      </w:r>
      <w:r w:rsidR="00830EE4" w:rsidRPr="00353D7A">
        <w:rPr>
          <w:rFonts w:ascii="Times New Roman" w:hAnsi="Times New Roman" w:cs="Times New Roman"/>
        </w:rPr>
        <w:t>,</w:t>
      </w:r>
      <w:r w:rsidRPr="00353D7A">
        <w:rPr>
          <w:rFonts w:ascii="Times New Roman" w:hAnsi="Times New Roman" w:cs="Times New Roman"/>
        </w:rPr>
        <w:t xml:space="preserve"> bez DPH</w:t>
      </w:r>
      <w:r w:rsidR="00830EE4" w:rsidRPr="00353D7A">
        <w:rPr>
          <w:rFonts w:ascii="Times New Roman" w:hAnsi="Times New Roman" w:cs="Times New Roman"/>
        </w:rPr>
        <w:t>,</w:t>
      </w:r>
      <w:r w:rsidRPr="00353D7A">
        <w:rPr>
          <w:rFonts w:ascii="Times New Roman" w:hAnsi="Times New Roman" w:cs="Times New Roman"/>
        </w:rPr>
        <w:t xml:space="preserve"> v prípade neúspešnej dražby</w:t>
      </w:r>
      <w:r w:rsidR="009F5F96" w:rsidRPr="00353D7A">
        <w:rPr>
          <w:rFonts w:ascii="Times New Roman" w:hAnsi="Times New Roman" w:cs="Times New Roman"/>
        </w:rPr>
        <w:t xml:space="preserve"> (napr.</w:t>
      </w:r>
      <w:r w:rsidR="00693644" w:rsidRPr="00353D7A">
        <w:rPr>
          <w:rFonts w:ascii="Times New Roman" w:hAnsi="Times New Roman" w:cs="Times New Roman"/>
        </w:rPr>
        <w:t xml:space="preserve"> upustenie od dražby z dôvodu preukázania </w:t>
      </w:r>
      <w:r w:rsidR="00693644" w:rsidRPr="00353D7A">
        <w:rPr>
          <w:rFonts w:ascii="Times New Roman" w:eastAsia="Garamond" w:hAnsi="Times New Roman" w:cs="Times New Roman"/>
        </w:rPr>
        <w:t xml:space="preserve">že </w:t>
      </w:r>
      <w:r w:rsidR="00134F2D" w:rsidRPr="00353D7A">
        <w:rPr>
          <w:rFonts w:ascii="Times New Roman" w:eastAsia="Garamond" w:hAnsi="Times New Roman" w:cs="Times New Roman"/>
        </w:rPr>
        <w:t>n</w:t>
      </w:r>
      <w:r w:rsidR="00693644" w:rsidRPr="00353D7A">
        <w:rPr>
          <w:rFonts w:ascii="Times New Roman" w:eastAsia="Garamond" w:hAnsi="Times New Roman" w:cs="Times New Roman"/>
        </w:rPr>
        <w:t xml:space="preserve">avrhovateľ nie je oprávnený navrhnúť vykonanie </w:t>
      </w:r>
      <w:r w:rsidR="00134F2D" w:rsidRPr="00353D7A">
        <w:rPr>
          <w:rFonts w:ascii="Times New Roman" w:eastAsia="Garamond" w:hAnsi="Times New Roman" w:cs="Times New Roman"/>
        </w:rPr>
        <w:t>d</w:t>
      </w:r>
      <w:r w:rsidR="00693644" w:rsidRPr="00353D7A">
        <w:rPr>
          <w:rFonts w:ascii="Times New Roman" w:eastAsia="Garamond" w:hAnsi="Times New Roman" w:cs="Times New Roman"/>
        </w:rPr>
        <w:t>ražby</w:t>
      </w:r>
      <w:r w:rsidR="00693644" w:rsidRPr="00353D7A">
        <w:rPr>
          <w:rFonts w:ascii="Times New Roman" w:hAnsi="Times New Roman" w:cs="Times New Roman"/>
        </w:rPr>
        <w:t xml:space="preserve">, upustenie dražby z dôvodu, že </w:t>
      </w:r>
      <w:r w:rsidR="00693644" w:rsidRPr="00353D7A">
        <w:rPr>
          <w:rFonts w:ascii="Times New Roman" w:eastAsia="Garamond" w:hAnsi="Times New Roman" w:cs="Times New Roman"/>
        </w:rPr>
        <w:t xml:space="preserve">bolo vykonateľným rozhodnutím súdu alebo príslušného orgánu </w:t>
      </w:r>
      <w:r w:rsidR="00134F2D" w:rsidRPr="00353D7A">
        <w:rPr>
          <w:rFonts w:ascii="Times New Roman" w:eastAsia="Garamond" w:hAnsi="Times New Roman" w:cs="Times New Roman"/>
        </w:rPr>
        <w:t>štátnej správy zakázané s p</w:t>
      </w:r>
      <w:r w:rsidR="00693644" w:rsidRPr="00353D7A">
        <w:rPr>
          <w:rFonts w:ascii="Times New Roman" w:eastAsia="Garamond" w:hAnsi="Times New Roman" w:cs="Times New Roman"/>
        </w:rPr>
        <w:t>redmetom Dražby nakladať</w:t>
      </w:r>
      <w:r w:rsidR="00C468B4" w:rsidRPr="00353D7A">
        <w:rPr>
          <w:rFonts w:ascii="Times New Roman" w:hAnsi="Times New Roman" w:cs="Times New Roman"/>
        </w:rPr>
        <w:t xml:space="preserve"> </w:t>
      </w:r>
      <w:r w:rsidR="00693644" w:rsidRPr="00353D7A">
        <w:rPr>
          <w:rFonts w:ascii="Times New Roman" w:hAnsi="Times New Roman" w:cs="Times New Roman"/>
        </w:rPr>
        <w:t xml:space="preserve">a pod.) </w:t>
      </w:r>
      <w:r w:rsidR="00C468B4" w:rsidRPr="00353D7A">
        <w:rPr>
          <w:rFonts w:ascii="Times New Roman" w:hAnsi="Times New Roman" w:cs="Times New Roman"/>
        </w:rPr>
        <w:t xml:space="preserve">- </w:t>
      </w:r>
      <w:r w:rsidR="00C468B4" w:rsidRPr="00466BE8">
        <w:rPr>
          <w:rFonts w:ascii="Times New Roman" w:eastAsia="Times New Roman" w:hAnsi="Times New Roman" w:cs="Times New Roman"/>
          <w:b/>
          <w:i/>
          <w:lang w:eastAsia="sk-SK"/>
        </w:rPr>
        <w:t>váha 20%</w:t>
      </w:r>
      <w:r w:rsidR="00466BE8">
        <w:rPr>
          <w:rFonts w:ascii="Times New Roman" w:eastAsia="Times New Roman" w:hAnsi="Times New Roman" w:cs="Times New Roman"/>
          <w:b/>
          <w:i/>
          <w:lang w:eastAsia="sk-SK"/>
        </w:rPr>
        <w:t>.</w:t>
      </w:r>
    </w:p>
    <w:p w:rsidR="00936E9E" w:rsidRPr="00353D7A" w:rsidRDefault="00936E9E" w:rsidP="00804935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:rsidR="00804935" w:rsidRPr="00353D7A" w:rsidRDefault="00804935" w:rsidP="00804935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  <w:r w:rsidRPr="00353D7A">
        <w:rPr>
          <w:rFonts w:ascii="Times New Roman" w:hAnsi="Times New Roman" w:cs="Times New Roman"/>
          <w:b/>
          <w:color w:val="auto"/>
        </w:rPr>
        <w:t>Pre vyhodnotenie ponúk sa použije nasledovný model:</w:t>
      </w:r>
    </w:p>
    <w:p w:rsidR="00804935" w:rsidRPr="00353D7A" w:rsidRDefault="00804935" w:rsidP="000F1E24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Verejný obstarávateľ pridelí v kritériu „</w:t>
      </w:r>
      <w:r w:rsidRPr="00353D7A">
        <w:rPr>
          <w:rFonts w:ascii="Times New Roman" w:hAnsi="Times New Roman" w:cs="Times New Roman"/>
        </w:rPr>
        <w:t xml:space="preserve">Odmena dražobníka v % bez DPH z výťažku </w:t>
      </w:r>
      <w:r w:rsidRPr="00353D7A">
        <w:rPr>
          <w:rFonts w:ascii="Times New Roman" w:hAnsi="Times New Roman" w:cs="Times New Roman"/>
          <w:b/>
          <w:i/>
        </w:rPr>
        <w:t>dražby</w:t>
      </w:r>
      <w:r w:rsidR="00466BE8">
        <w:rPr>
          <w:rFonts w:ascii="Times New Roman" w:hAnsi="Times New Roman" w:cs="Times New Roman"/>
          <w:b/>
          <w:i/>
        </w:rPr>
        <w:t> </w:t>
      </w:r>
      <w:r w:rsidR="00353D7A" w:rsidRPr="00353D7A">
        <w:rPr>
          <w:rFonts w:ascii="Times New Roman" w:hAnsi="Times New Roman" w:cs="Times New Roman"/>
          <w:b/>
          <w:i/>
        </w:rPr>
        <w:t>č. 1</w:t>
      </w:r>
      <w:r w:rsidR="00353D7A" w:rsidRPr="00353D7A">
        <w:rPr>
          <w:rFonts w:ascii="Times New Roman" w:hAnsi="Times New Roman" w:cs="Times New Roman"/>
        </w:rPr>
        <w:t xml:space="preserve"> </w:t>
      </w:r>
      <w:r w:rsidRPr="00353D7A">
        <w:rPr>
          <w:rFonts w:ascii="Times New Roman" w:hAnsi="Times New Roman" w:cs="Times New Roman"/>
        </w:rPr>
        <w:t>v prípade úspešnej dražby“ najvyššej percentuálnej ponuke bodové ohodnotenie 10, ktoré bude prenásobené váhou kritéria 80%. Počty bodov pre ostatné ponuky sa určia priamou úmerou.</w:t>
      </w:r>
    </w:p>
    <w:p w:rsidR="00353D7A" w:rsidRPr="00353D7A" w:rsidRDefault="00353D7A" w:rsidP="00353D7A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Verejný obstarávateľ pridelí v kritériu „</w:t>
      </w:r>
      <w:r w:rsidRPr="00353D7A">
        <w:rPr>
          <w:rFonts w:ascii="Times New Roman" w:hAnsi="Times New Roman" w:cs="Times New Roman"/>
        </w:rPr>
        <w:t xml:space="preserve">Odmena dražobníka v % bez DPH z výťažku </w:t>
      </w:r>
      <w:r w:rsidR="00466BE8">
        <w:rPr>
          <w:rFonts w:ascii="Times New Roman" w:hAnsi="Times New Roman" w:cs="Times New Roman"/>
          <w:b/>
          <w:i/>
        </w:rPr>
        <w:t>dražby </w:t>
      </w:r>
      <w:r w:rsidRPr="00353D7A">
        <w:rPr>
          <w:rFonts w:ascii="Times New Roman" w:hAnsi="Times New Roman" w:cs="Times New Roman"/>
          <w:b/>
          <w:i/>
        </w:rPr>
        <w:t>č. 2</w:t>
      </w:r>
      <w:r w:rsidRPr="00353D7A">
        <w:rPr>
          <w:rFonts w:ascii="Times New Roman" w:hAnsi="Times New Roman" w:cs="Times New Roman"/>
        </w:rPr>
        <w:t xml:space="preserve"> v prípade úspešnej dražby“ najvyššej percentuálnej ponuke bodové ohodnotenie 10, ktoré bude prenásobené váhou kritéria 80%. Počty bodov pre ostatné ponuky sa určia priamou úmerou.</w:t>
      </w:r>
    </w:p>
    <w:p w:rsidR="00353D7A" w:rsidRPr="00353D7A" w:rsidRDefault="00353D7A" w:rsidP="00353D7A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</w:rPr>
        <w:t xml:space="preserve">Verejný obstarávateľ pridelí v kritériu „Paušálna odmena dražobníka v EUR bez DPH v prípade neúspešnej </w:t>
      </w:r>
      <w:r w:rsidRPr="00353D7A">
        <w:rPr>
          <w:rFonts w:ascii="Times New Roman" w:hAnsi="Times New Roman" w:cs="Times New Roman"/>
          <w:b/>
          <w:i/>
        </w:rPr>
        <w:t>dražby č. 1</w:t>
      </w:r>
      <w:r w:rsidRPr="00353D7A">
        <w:rPr>
          <w:rFonts w:ascii="Times New Roman" w:hAnsi="Times New Roman" w:cs="Times New Roman"/>
        </w:rPr>
        <w:t>“ najvyššej ponuke bodové hodnotenie 10, ktoré bude prenásobené váhou kritéria 20%.</w:t>
      </w:r>
    </w:p>
    <w:p w:rsidR="00804935" w:rsidRPr="00353D7A" w:rsidRDefault="00804935" w:rsidP="00353D7A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</w:rPr>
        <w:t xml:space="preserve">Verejný obstarávateľ pridelí v kritériu „Paušálna odmena dražobníka v EUR bez DPH v prípade neúspešnej </w:t>
      </w:r>
      <w:r w:rsidRPr="00466BE8">
        <w:rPr>
          <w:rFonts w:ascii="Times New Roman" w:hAnsi="Times New Roman" w:cs="Times New Roman"/>
          <w:b/>
          <w:i/>
        </w:rPr>
        <w:t>dražby</w:t>
      </w:r>
      <w:r w:rsidR="00466BE8" w:rsidRPr="00466BE8">
        <w:rPr>
          <w:rFonts w:ascii="Times New Roman" w:hAnsi="Times New Roman" w:cs="Times New Roman"/>
          <w:b/>
          <w:i/>
        </w:rPr>
        <w:t xml:space="preserve"> č. 2</w:t>
      </w:r>
      <w:r w:rsidRPr="00353D7A">
        <w:rPr>
          <w:rFonts w:ascii="Times New Roman" w:hAnsi="Times New Roman" w:cs="Times New Roman"/>
        </w:rPr>
        <w:t>“ najvyššej ponuke bodové hodnotenie 10, ktoré bude prenásobené váhou kritéria 20%.</w:t>
      </w:r>
    </w:p>
    <w:p w:rsidR="00804935" w:rsidRPr="00353D7A" w:rsidRDefault="00804935" w:rsidP="000F1E24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</w:rPr>
        <w:t xml:space="preserve">Urobí sa celkový súčet bodov za kritérium </w:t>
      </w:r>
      <w:r w:rsidR="00466BE8">
        <w:rPr>
          <w:rFonts w:ascii="Times New Roman" w:hAnsi="Times New Roman" w:cs="Times New Roman"/>
        </w:rPr>
        <w:t>podľa bodov 1. až 4.</w:t>
      </w:r>
      <w:r w:rsidRPr="00353D7A">
        <w:rPr>
          <w:rFonts w:ascii="Times New Roman" w:hAnsi="Times New Roman" w:cs="Times New Roman"/>
        </w:rPr>
        <w:t xml:space="preserve"> Ponuka uchádzača s najnižším súčtov bodov je pre verejného obstarávateľa ekonomicky najvýhodnejšia a tento uchádzač bude následne navrhnutý na úspešného uchádzača.</w:t>
      </w:r>
    </w:p>
    <w:p w:rsidR="00804935" w:rsidRPr="00353D7A" w:rsidRDefault="00804935" w:rsidP="00353D7A">
      <w:pPr>
        <w:pStyle w:val="Default"/>
        <w:numPr>
          <w:ilvl w:val="0"/>
          <w:numId w:val="9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</w:rPr>
        <w:t>V prípade rovnosti bodov sa o návrhu na úspešného uchádzača rozhodne žrebovaním.</w:t>
      </w:r>
    </w:p>
    <w:p w:rsidR="00804935" w:rsidRPr="00353D7A" w:rsidRDefault="00804935" w:rsidP="0080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04935" w:rsidRPr="00353D7A" w:rsidRDefault="00936E9E" w:rsidP="00830EE4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Ponuka</w:t>
      </w:r>
    </w:p>
    <w:p w:rsidR="00936E9E" w:rsidRPr="00353D7A" w:rsidRDefault="00936E9E" w:rsidP="000F1E2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na predmet zákazky. </w:t>
      </w:r>
    </w:p>
    <w:p w:rsidR="00936E9E" w:rsidRPr="00353D7A" w:rsidRDefault="00936E9E" w:rsidP="000711E6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353D7A">
        <w:rPr>
          <w:rFonts w:ascii="Times New Roman" w:hAnsi="Times New Roman" w:cs="Times New Roman"/>
          <w:b/>
          <w:i/>
          <w:color w:val="auto"/>
        </w:rPr>
        <w:t>Ponuka musí obsahovať:</w:t>
      </w:r>
    </w:p>
    <w:p w:rsidR="00804935" w:rsidRPr="00353D7A" w:rsidRDefault="00804935" w:rsidP="00C8243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353D7A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353D7A">
        <w:rPr>
          <w:rFonts w:ascii="Times New Roman" w:hAnsi="Times New Roman" w:cs="Times New Roman"/>
          <w:b/>
          <w:color w:val="auto"/>
        </w:rPr>
        <w:t>Prílohy č. 1</w:t>
      </w:r>
    </w:p>
    <w:p w:rsidR="00804935" w:rsidRPr="00353D7A" w:rsidRDefault="00804935" w:rsidP="00C8243E">
      <w:pPr>
        <w:pStyle w:val="Default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  <w:b/>
          <w:color w:val="auto"/>
        </w:rPr>
      </w:pPr>
      <w:r w:rsidRPr="00353D7A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353D7A">
        <w:rPr>
          <w:rFonts w:ascii="Times New Roman" w:hAnsi="Times New Roman" w:cs="Times New Roman"/>
          <w:b/>
          <w:color w:val="auto"/>
        </w:rPr>
        <w:t>Prílohy č. 1</w:t>
      </w:r>
    </w:p>
    <w:p w:rsidR="00936E9E" w:rsidRPr="00353D7A" w:rsidRDefault="00936E9E" w:rsidP="00936E9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Doklad (</w:t>
      </w:r>
      <w:proofErr w:type="spellStart"/>
      <w:r w:rsidRPr="00353D7A">
        <w:rPr>
          <w:rFonts w:ascii="Times New Roman" w:hAnsi="Times New Roman" w:cs="Times New Roman"/>
        </w:rPr>
        <w:t>sken</w:t>
      </w:r>
      <w:proofErr w:type="spellEnd"/>
      <w:r w:rsidRPr="00353D7A">
        <w:rPr>
          <w:rFonts w:ascii="Times New Roman" w:hAnsi="Times New Roman" w:cs="Times New Roman"/>
        </w:rPr>
        <w:t>) o oprávnení uchádzača poskytovať službu podľa § 32 ods. 1 písm. e) zákona o VO, ktorý zodpovedá predmetu zákazky.</w:t>
      </w:r>
    </w:p>
    <w:p w:rsidR="00936E9E" w:rsidRPr="00353D7A" w:rsidRDefault="00936E9E" w:rsidP="00936E9E">
      <w:pPr>
        <w:pStyle w:val="Defaul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Čestné prehlásenie (</w:t>
      </w:r>
      <w:proofErr w:type="spellStart"/>
      <w:r w:rsidRPr="00353D7A">
        <w:rPr>
          <w:rFonts w:ascii="Times New Roman" w:hAnsi="Times New Roman" w:cs="Times New Roman"/>
        </w:rPr>
        <w:t>sken</w:t>
      </w:r>
      <w:proofErr w:type="spellEnd"/>
      <w:r w:rsidRPr="00353D7A">
        <w:rPr>
          <w:rFonts w:ascii="Times New Roman" w:hAnsi="Times New Roman" w:cs="Times New Roman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804935" w:rsidRPr="00353D7A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804935" w:rsidRPr="00353D7A" w:rsidRDefault="00804935" w:rsidP="00804935">
      <w:p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53D7A">
        <w:rPr>
          <w:rFonts w:ascii="Times New Roman" w:hAnsi="Times New Roman"/>
          <w:bCs/>
          <w:sz w:val="24"/>
          <w:szCs w:val="24"/>
        </w:rPr>
        <w:t>D</w:t>
      </w:r>
      <w:r w:rsidR="00936E9E" w:rsidRPr="00353D7A">
        <w:rPr>
          <w:rFonts w:ascii="Times New Roman" w:hAnsi="Times New Roman"/>
          <w:bCs/>
          <w:sz w:val="24"/>
          <w:szCs w:val="24"/>
        </w:rPr>
        <w:t>ražobník</w:t>
      </w:r>
      <w:r w:rsidRPr="00353D7A">
        <w:rPr>
          <w:rFonts w:ascii="Times New Roman" w:hAnsi="Times New Roman"/>
          <w:bCs/>
          <w:sz w:val="24"/>
          <w:szCs w:val="24"/>
        </w:rPr>
        <w:t xml:space="preserve"> bude zodpovedať za správnosť a úplnosť vykonan</w:t>
      </w:r>
      <w:r w:rsidR="0040153A" w:rsidRPr="00353D7A">
        <w:rPr>
          <w:rFonts w:ascii="Times New Roman" w:hAnsi="Times New Roman"/>
          <w:bCs/>
          <w:sz w:val="24"/>
          <w:szCs w:val="24"/>
        </w:rPr>
        <w:t>ých</w:t>
      </w:r>
      <w:r w:rsidRPr="00353D7A">
        <w:rPr>
          <w:rFonts w:ascii="Times New Roman" w:hAnsi="Times New Roman"/>
          <w:bCs/>
          <w:sz w:val="24"/>
          <w:szCs w:val="24"/>
        </w:rPr>
        <w:t xml:space="preserve"> draž</w:t>
      </w:r>
      <w:r w:rsidR="0040153A" w:rsidRPr="00353D7A">
        <w:rPr>
          <w:rFonts w:ascii="Times New Roman" w:hAnsi="Times New Roman"/>
          <w:bCs/>
          <w:sz w:val="24"/>
          <w:szCs w:val="24"/>
        </w:rPr>
        <w:t>ieb</w:t>
      </w:r>
      <w:r w:rsidRPr="00353D7A">
        <w:rPr>
          <w:rFonts w:ascii="Times New Roman" w:hAnsi="Times New Roman"/>
          <w:bCs/>
          <w:sz w:val="24"/>
          <w:szCs w:val="24"/>
        </w:rPr>
        <w:t xml:space="preserve"> tak, aby bol</w:t>
      </w:r>
      <w:r w:rsidR="0040153A" w:rsidRPr="00353D7A">
        <w:rPr>
          <w:rFonts w:ascii="Times New Roman" w:hAnsi="Times New Roman"/>
          <w:bCs/>
          <w:sz w:val="24"/>
          <w:szCs w:val="24"/>
        </w:rPr>
        <w:t>i</w:t>
      </w:r>
      <w:r w:rsidRPr="00353D7A">
        <w:rPr>
          <w:rFonts w:ascii="Times New Roman" w:hAnsi="Times New Roman"/>
          <w:bCs/>
          <w:sz w:val="24"/>
          <w:szCs w:val="24"/>
        </w:rPr>
        <w:t xml:space="preserve"> vykonan</w:t>
      </w:r>
      <w:r w:rsidR="0040153A" w:rsidRPr="00353D7A">
        <w:rPr>
          <w:rFonts w:ascii="Times New Roman" w:hAnsi="Times New Roman"/>
          <w:bCs/>
          <w:sz w:val="24"/>
          <w:szCs w:val="24"/>
        </w:rPr>
        <w:t>é</w:t>
      </w:r>
      <w:r w:rsidRPr="00353D7A">
        <w:rPr>
          <w:rFonts w:ascii="Times New Roman" w:hAnsi="Times New Roman"/>
          <w:bCs/>
          <w:sz w:val="24"/>
          <w:szCs w:val="24"/>
        </w:rPr>
        <w:t xml:space="preserve"> v súlade so všeobecne záväznými právnymi predpismi, najmä v súlade so zákonom o dobrovoľných dražbách.</w:t>
      </w:r>
    </w:p>
    <w:p w:rsidR="00732B7F" w:rsidRPr="00353D7A" w:rsidRDefault="00732B7F" w:rsidP="0055274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512B8F" w:rsidRPr="00353D7A" w:rsidRDefault="00512B8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Miesto </w:t>
      </w:r>
      <w:r w:rsidR="006A373A" w:rsidRPr="00353D7A">
        <w:rPr>
          <w:rFonts w:ascii="Times New Roman" w:hAnsi="Times New Roman"/>
          <w:b/>
          <w:sz w:val="24"/>
          <w:szCs w:val="24"/>
          <w:u w:val="single"/>
        </w:rPr>
        <w:t>dodania</w:t>
      </w: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 predmetu zákazky:</w:t>
      </w:r>
    </w:p>
    <w:p w:rsidR="00512B8F" w:rsidRPr="00353D7A" w:rsidRDefault="000F1E24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353D7A">
        <w:rPr>
          <w:rFonts w:ascii="Times New Roman" w:hAnsi="Times New Roman" w:cs="Times New Roman"/>
          <w:color w:val="auto"/>
        </w:rPr>
        <w:t>Cintorínska 21, 811</w:t>
      </w:r>
      <w:r w:rsidR="00512B8F" w:rsidRPr="00353D7A">
        <w:rPr>
          <w:rFonts w:ascii="Times New Roman" w:hAnsi="Times New Roman" w:cs="Times New Roman"/>
          <w:color w:val="auto"/>
        </w:rPr>
        <w:t xml:space="preserve"> </w:t>
      </w:r>
      <w:r w:rsidRPr="00353D7A">
        <w:rPr>
          <w:rFonts w:ascii="Times New Roman" w:hAnsi="Times New Roman" w:cs="Times New Roman"/>
          <w:color w:val="auto"/>
        </w:rPr>
        <w:t>08</w:t>
      </w:r>
      <w:r w:rsidR="00512B8F" w:rsidRPr="00353D7A">
        <w:rPr>
          <w:rFonts w:ascii="Times New Roman" w:hAnsi="Times New Roman" w:cs="Times New Roman"/>
          <w:color w:val="auto"/>
        </w:rPr>
        <w:t xml:space="preserve"> Bratislava</w:t>
      </w:r>
      <w:r w:rsidR="00CE34AB" w:rsidRPr="00353D7A">
        <w:rPr>
          <w:rFonts w:ascii="Times New Roman" w:hAnsi="Times New Roman" w:cs="Times New Roman"/>
          <w:color w:val="auto"/>
        </w:rPr>
        <w:t xml:space="preserve"> </w:t>
      </w:r>
      <w:r w:rsidR="00512B8F" w:rsidRPr="00353D7A">
        <w:rPr>
          <w:rFonts w:ascii="Times New Roman" w:hAnsi="Times New Roman" w:cs="Times New Roman"/>
          <w:color w:val="auto"/>
        </w:rPr>
        <w:t>1</w:t>
      </w:r>
    </w:p>
    <w:p w:rsidR="00D01502" w:rsidRPr="00353D7A" w:rsidRDefault="00D01502" w:rsidP="0055274C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:rsidR="00512B8F" w:rsidRPr="00353D7A" w:rsidRDefault="0056183F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 xml:space="preserve">Termín </w:t>
      </w:r>
      <w:r w:rsidR="007F0DF4" w:rsidRPr="00353D7A">
        <w:rPr>
          <w:rFonts w:ascii="Times New Roman" w:hAnsi="Times New Roman"/>
          <w:b/>
          <w:sz w:val="24"/>
          <w:szCs w:val="24"/>
          <w:u w:val="single"/>
        </w:rPr>
        <w:t>pre uzavretie zmluvy</w:t>
      </w:r>
      <w:r w:rsidR="00512B8F" w:rsidRPr="00353D7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732B7F" w:rsidRPr="00353D7A" w:rsidRDefault="007F0DF4" w:rsidP="0055274C">
      <w:p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53D7A">
        <w:rPr>
          <w:rFonts w:ascii="Times New Roman" w:hAnsi="Times New Roman"/>
          <w:sz w:val="24"/>
          <w:szCs w:val="24"/>
        </w:rPr>
        <w:t xml:space="preserve">Najneskôr do jedného mesiaca od </w:t>
      </w:r>
      <w:r w:rsidR="00033EDA" w:rsidRPr="00353D7A">
        <w:rPr>
          <w:rFonts w:ascii="Times New Roman" w:hAnsi="Times New Roman"/>
          <w:sz w:val="24"/>
          <w:szCs w:val="24"/>
        </w:rPr>
        <w:t>vyhodnotenia</w:t>
      </w:r>
      <w:r w:rsidRPr="00353D7A">
        <w:rPr>
          <w:rFonts w:ascii="Times New Roman" w:hAnsi="Times New Roman"/>
          <w:sz w:val="24"/>
          <w:szCs w:val="24"/>
        </w:rPr>
        <w:t xml:space="preserve"> cenovej ponuky</w:t>
      </w:r>
    </w:p>
    <w:p w:rsidR="007F0DF4" w:rsidRPr="00353D7A" w:rsidRDefault="007F0DF4" w:rsidP="0055274C">
      <w:p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9D49A9" w:rsidRPr="00353D7A" w:rsidRDefault="009D49A9" w:rsidP="00D57D2E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:rsidR="009D49A9" w:rsidRPr="00353D7A" w:rsidRDefault="00D57D2E" w:rsidP="0055274C">
      <w:pPr>
        <w:pStyle w:val="Default"/>
        <w:ind w:firstLine="426"/>
        <w:jc w:val="both"/>
        <w:rPr>
          <w:rStyle w:val="Hypertextovprepojenie"/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  <w:bCs/>
          <w:iCs/>
        </w:rPr>
        <w:t>Mgr. Jana Mikundová</w:t>
      </w:r>
      <w:r w:rsidR="009D49A9" w:rsidRPr="00353D7A">
        <w:rPr>
          <w:rFonts w:ascii="Times New Roman" w:hAnsi="Times New Roman" w:cs="Times New Roman"/>
          <w:bCs/>
          <w:iCs/>
        </w:rPr>
        <w:t xml:space="preserve">, tel. </w:t>
      </w:r>
      <w:r w:rsidR="00EB33F5" w:rsidRPr="00353D7A">
        <w:rPr>
          <w:rFonts w:ascii="Times New Roman" w:hAnsi="Times New Roman" w:cs="Times New Roman"/>
        </w:rPr>
        <w:t xml:space="preserve">02/57 289 </w:t>
      </w:r>
      <w:r w:rsidRPr="00353D7A">
        <w:rPr>
          <w:rFonts w:ascii="Times New Roman" w:hAnsi="Times New Roman" w:cs="Times New Roman"/>
        </w:rPr>
        <w:t>252</w:t>
      </w:r>
      <w:r w:rsidR="004015CE" w:rsidRPr="00353D7A">
        <w:rPr>
          <w:rFonts w:ascii="Times New Roman" w:hAnsi="Times New Roman" w:cs="Times New Roman"/>
        </w:rPr>
        <w:t>,</w:t>
      </w:r>
      <w:r w:rsidR="009D49A9" w:rsidRPr="00353D7A">
        <w:rPr>
          <w:rFonts w:ascii="Times New Roman" w:hAnsi="Times New Roman" w:cs="Times New Roman"/>
        </w:rPr>
        <w:t xml:space="preserve"> e-mail: </w:t>
      </w:r>
      <w:r w:rsidRPr="00353D7A">
        <w:rPr>
          <w:rStyle w:val="Hypertextovprepojenie"/>
          <w:rFonts w:ascii="Times New Roman" w:hAnsi="Times New Roman" w:cs="Times New Roman"/>
        </w:rPr>
        <w:t>j</w:t>
      </w:r>
      <w:r w:rsidR="00936E9E" w:rsidRPr="00353D7A">
        <w:rPr>
          <w:rStyle w:val="Hypertextovprepojenie"/>
          <w:rFonts w:ascii="Times New Roman" w:hAnsi="Times New Roman" w:cs="Times New Roman"/>
        </w:rPr>
        <w:t>ana.</w:t>
      </w:r>
      <w:r w:rsidRPr="00353D7A">
        <w:rPr>
          <w:rStyle w:val="Hypertextovprepojenie"/>
          <w:rFonts w:ascii="Times New Roman" w:hAnsi="Times New Roman" w:cs="Times New Roman"/>
        </w:rPr>
        <w:t>mikundova</w:t>
      </w:r>
      <w:hyperlink r:id="rId9" w:history="1">
        <w:r w:rsidR="00A00057" w:rsidRPr="00353D7A">
          <w:rPr>
            <w:rStyle w:val="Hypertextovprepojenie"/>
            <w:rFonts w:ascii="Times New Roman" w:hAnsi="Times New Roman" w:cs="Times New Roman"/>
          </w:rPr>
          <w:t>@konsolidacna.sk</w:t>
        </w:r>
      </w:hyperlink>
      <w:r w:rsidR="00EA6961" w:rsidRPr="00353D7A">
        <w:rPr>
          <w:rFonts w:ascii="Times New Roman" w:hAnsi="Times New Roman" w:cs="Times New Roman"/>
        </w:rPr>
        <w:t xml:space="preserve"> </w:t>
      </w:r>
    </w:p>
    <w:p w:rsidR="00732B7F" w:rsidRPr="00353D7A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86DDB" w:rsidRPr="00353D7A" w:rsidRDefault="00B86DDB" w:rsidP="00622F0C">
      <w:pPr>
        <w:pStyle w:val="Odsekzoznamu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Lehota na predloženie cenovej ponuky:</w:t>
      </w:r>
    </w:p>
    <w:p w:rsidR="00461809" w:rsidRPr="00353D7A" w:rsidRDefault="00461809" w:rsidP="0055274C">
      <w:pPr>
        <w:pStyle w:val="Default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:rsidR="009D49A9" w:rsidRPr="00353D7A" w:rsidRDefault="008456B6" w:rsidP="0055274C">
      <w:pPr>
        <w:pStyle w:val="Default"/>
        <w:ind w:left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 w:rsidR="00622F0C" w:rsidRPr="00353D7A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4</w:t>
      </w:r>
      <w:r w:rsidR="00622F0C" w:rsidRPr="00353D7A">
        <w:rPr>
          <w:rFonts w:ascii="Times New Roman" w:hAnsi="Times New Roman" w:cs="Times New Roman"/>
          <w:b/>
          <w:color w:val="auto"/>
        </w:rPr>
        <w:t>.202</w:t>
      </w:r>
      <w:r w:rsidR="0040153A" w:rsidRPr="00353D7A">
        <w:rPr>
          <w:rFonts w:ascii="Times New Roman" w:hAnsi="Times New Roman" w:cs="Times New Roman"/>
          <w:b/>
          <w:color w:val="auto"/>
        </w:rPr>
        <w:t>2</w:t>
      </w:r>
    </w:p>
    <w:p w:rsidR="009A5834" w:rsidRPr="00353D7A" w:rsidRDefault="009A5834" w:rsidP="0055274C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353D7A" w:rsidRDefault="00AF5890" w:rsidP="00034342">
      <w:pPr>
        <w:pStyle w:val="Odsekzoznamu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353D7A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21A82" w:rsidRPr="00353D7A" w:rsidRDefault="006738E4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Ponuk</w:t>
      </w:r>
      <w:r w:rsidR="00521A82" w:rsidRPr="00353D7A">
        <w:rPr>
          <w:rFonts w:ascii="Times New Roman" w:hAnsi="Times New Roman" w:cs="Times New Roman"/>
        </w:rPr>
        <w:t>y</w:t>
      </w:r>
      <w:r w:rsidRPr="00353D7A">
        <w:rPr>
          <w:rFonts w:ascii="Times New Roman" w:hAnsi="Times New Roman" w:cs="Times New Roman"/>
        </w:rPr>
        <w:t xml:space="preserve"> žiadame </w:t>
      </w:r>
      <w:r w:rsidR="00521A82" w:rsidRPr="00353D7A">
        <w:rPr>
          <w:rFonts w:ascii="Times New Roman" w:hAnsi="Times New Roman" w:cs="Times New Roman"/>
        </w:rPr>
        <w:t xml:space="preserve">doručiť e-mailom na </w:t>
      </w:r>
      <w:r w:rsidR="00C03804" w:rsidRPr="00353D7A">
        <w:rPr>
          <w:rFonts w:ascii="Times New Roman" w:hAnsi="Times New Roman" w:cs="Times New Roman"/>
        </w:rPr>
        <w:t>adresu</w:t>
      </w:r>
      <w:r w:rsidR="00521A82" w:rsidRPr="00353D7A">
        <w:rPr>
          <w:rFonts w:ascii="Times New Roman" w:hAnsi="Times New Roman" w:cs="Times New Roman"/>
        </w:rPr>
        <w:t>:</w:t>
      </w:r>
      <w:r w:rsidR="00C03804" w:rsidRPr="00353D7A">
        <w:rPr>
          <w:rFonts w:ascii="Times New Roman" w:hAnsi="Times New Roman" w:cs="Times New Roman"/>
        </w:rPr>
        <w:t xml:space="preserve"> </w:t>
      </w:r>
      <w:hyperlink r:id="rId10" w:history="1">
        <w:r w:rsidR="004015CE" w:rsidRPr="00353D7A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2160FE" w:rsidRPr="00353D7A">
        <w:rPr>
          <w:rFonts w:ascii="Times New Roman" w:hAnsi="Times New Roman" w:cs="Times New Roman"/>
        </w:rPr>
        <w:t xml:space="preserve"> </w:t>
      </w:r>
    </w:p>
    <w:p w:rsidR="005654BA" w:rsidRPr="00353D7A" w:rsidRDefault="005654B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Kontaktná osoba: Ing. Ivan Sojka, tel. 0904/922 992</w:t>
      </w:r>
      <w:r w:rsidR="00936E9E" w:rsidRPr="00353D7A">
        <w:rPr>
          <w:rFonts w:ascii="Times New Roman" w:hAnsi="Times New Roman" w:cs="Times New Roman"/>
        </w:rPr>
        <w:t xml:space="preserve">, e-mail: </w:t>
      </w:r>
      <w:hyperlink r:id="rId11" w:history="1">
        <w:r w:rsidR="00936E9E" w:rsidRPr="00353D7A">
          <w:rPr>
            <w:rStyle w:val="Hypertextovprepojenie"/>
            <w:rFonts w:ascii="Times New Roman" w:hAnsi="Times New Roman" w:cs="Times New Roman"/>
          </w:rPr>
          <w:t>ivan.sojka@konsolidacna.sk</w:t>
        </w:r>
      </w:hyperlink>
      <w:r w:rsidR="00936E9E" w:rsidRPr="00353D7A">
        <w:rPr>
          <w:rFonts w:ascii="Times New Roman" w:hAnsi="Times New Roman" w:cs="Times New Roman"/>
        </w:rPr>
        <w:t xml:space="preserve"> </w:t>
      </w:r>
    </w:p>
    <w:p w:rsidR="00732B7F" w:rsidRPr="00353D7A" w:rsidRDefault="00732B7F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AF5890" w:rsidRPr="00353D7A" w:rsidRDefault="000B7B1A" w:rsidP="00034342">
      <w:pPr>
        <w:pStyle w:val="Odsekzoznamu"/>
        <w:numPr>
          <w:ilvl w:val="0"/>
          <w:numId w:val="1"/>
        </w:numPr>
        <w:tabs>
          <w:tab w:val="left" w:pos="142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353D7A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353D7A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:rsidR="00857F97" w:rsidRPr="00353D7A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353D7A">
        <w:rPr>
          <w:rFonts w:ascii="Times New Roman" w:hAnsi="Times New Roman" w:cs="Times New Roman"/>
          <w:bCs/>
          <w:iCs/>
        </w:rPr>
        <w:t>Ak nebola predložená ani jedna ponuka,</w:t>
      </w:r>
    </w:p>
    <w:p w:rsidR="00857F97" w:rsidRPr="00353D7A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353D7A">
        <w:rPr>
          <w:rFonts w:ascii="Times New Roman" w:hAnsi="Times New Roman" w:cs="Times New Roman"/>
          <w:bCs/>
          <w:iCs/>
        </w:rPr>
        <w:t>ani jeden z uchádzačov nesplnil podmienky výzvy,</w:t>
      </w:r>
    </w:p>
    <w:p w:rsidR="00857F97" w:rsidRPr="00353D7A" w:rsidRDefault="00857F97" w:rsidP="00034342">
      <w:pPr>
        <w:pStyle w:val="Default"/>
        <w:ind w:firstLine="426"/>
        <w:rPr>
          <w:rFonts w:ascii="Times New Roman" w:hAnsi="Times New Roman" w:cs="Times New Roman"/>
          <w:bCs/>
          <w:iCs/>
        </w:rPr>
      </w:pPr>
      <w:r w:rsidRPr="00353D7A">
        <w:rPr>
          <w:rFonts w:ascii="Times New Roman" w:hAnsi="Times New Roman" w:cs="Times New Roman"/>
          <w:bCs/>
          <w:iCs/>
        </w:rPr>
        <w:t xml:space="preserve">ani jedna z ponúk </w:t>
      </w:r>
      <w:bookmarkStart w:id="0" w:name="_GoBack"/>
      <w:bookmarkEnd w:id="0"/>
      <w:r w:rsidRPr="00353D7A">
        <w:rPr>
          <w:rFonts w:ascii="Times New Roman" w:hAnsi="Times New Roman" w:cs="Times New Roman"/>
          <w:bCs/>
          <w:iCs/>
        </w:rPr>
        <w:t>nevyhovuje požiadavkám verejného obstarávateľa,</w:t>
      </w:r>
    </w:p>
    <w:p w:rsidR="00857F97" w:rsidRPr="00353D7A" w:rsidRDefault="00857F97" w:rsidP="00034342">
      <w:pPr>
        <w:pStyle w:val="Default"/>
        <w:ind w:firstLine="426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  <w:bCs/>
          <w:iCs/>
        </w:rPr>
        <w:t>ak sa zmenili</w:t>
      </w:r>
      <w:r w:rsidRPr="00353D7A">
        <w:rPr>
          <w:rFonts w:ascii="Times New Roman" w:hAnsi="Times New Roman" w:cs="Times New Roman"/>
        </w:rPr>
        <w:t xml:space="preserve"> okolnosti, za ktorých bolo obstarávanie vyhlásené.</w:t>
      </w:r>
    </w:p>
    <w:p w:rsidR="00E4459A" w:rsidRPr="00353D7A" w:rsidRDefault="00F54E6E" w:rsidP="0003434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3D7A">
        <w:rPr>
          <w:rFonts w:ascii="Times New Roman" w:hAnsi="Times New Roman"/>
          <w:color w:val="000000"/>
          <w:sz w:val="24"/>
          <w:szCs w:val="24"/>
        </w:rPr>
        <w:t>Verejný o</w:t>
      </w:r>
      <w:r w:rsidR="00E4459A" w:rsidRPr="00353D7A">
        <w:rPr>
          <w:rFonts w:ascii="Times New Roman" w:hAnsi="Times New Roman"/>
          <w:color w:val="000000"/>
          <w:sz w:val="24"/>
          <w:szCs w:val="24"/>
        </w:rPr>
        <w:t xml:space="preserve">bstarávateľ si vyhradzuje právo odmietnuť všetky predložené ponuky. </w:t>
      </w:r>
    </w:p>
    <w:p w:rsidR="00E4459A" w:rsidRPr="00353D7A" w:rsidRDefault="00E4459A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1E6" w:rsidRPr="00353D7A" w:rsidRDefault="000711E6" w:rsidP="000711E6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353D7A">
        <w:rPr>
          <w:rFonts w:ascii="Times New Roman" w:hAnsi="Times New Roman" w:cs="Times New Roman"/>
        </w:rPr>
        <w:t>Verejný obstarávateľ neuzavrie zmluvu o poskytovaní služieb s uchádzačom, ktorý nespĺňa podmienky účasti podľa § 32 ods. 1 písm. e) a f) zákona o VO, alebo ak u neho existuje dôvod na vylúčenie podľa § 40 ods. 6 písm. f) zákona o ZVO. Ustanovenie § 11 zákona o ZVO tým nie je dotknuté.</w:t>
      </w:r>
    </w:p>
    <w:p w:rsidR="000711E6" w:rsidRPr="00353D7A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0711E6" w:rsidRPr="00353D7A" w:rsidRDefault="000711E6" w:rsidP="0055274C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651D73" w:rsidRPr="00353D7A" w:rsidRDefault="00651D73" w:rsidP="0055274C">
      <w:pPr>
        <w:pStyle w:val="Zarkazkladnhotextu"/>
        <w:spacing w:after="0"/>
        <w:ind w:left="0"/>
        <w:rPr>
          <w:i/>
          <w:iCs/>
        </w:rPr>
      </w:pPr>
      <w:r w:rsidRPr="00353D7A">
        <w:rPr>
          <w:i/>
          <w:iCs/>
        </w:rPr>
        <w:t xml:space="preserve">Príloha č. 1: </w:t>
      </w:r>
      <w:r w:rsidR="008871A6" w:rsidRPr="00353D7A">
        <w:rPr>
          <w:i/>
          <w:iCs/>
        </w:rPr>
        <w:tab/>
      </w:r>
      <w:r w:rsidRPr="00353D7A">
        <w:rPr>
          <w:i/>
          <w:iCs/>
        </w:rPr>
        <w:t>Cenová ponuka</w:t>
      </w:r>
    </w:p>
    <w:p w:rsidR="00E4459A" w:rsidRPr="00353D7A" w:rsidRDefault="00E4459A" w:rsidP="0055274C">
      <w:pPr>
        <w:pStyle w:val="Zarkazkladnhotextu"/>
        <w:spacing w:after="0"/>
        <w:ind w:left="0"/>
        <w:rPr>
          <w:i/>
          <w:iCs/>
        </w:rPr>
      </w:pPr>
      <w:r w:rsidRPr="00353D7A">
        <w:rPr>
          <w:i/>
          <w:iCs/>
        </w:rPr>
        <w:t>Príloha č. 2:</w:t>
      </w:r>
      <w:r w:rsidRPr="00353D7A">
        <w:rPr>
          <w:i/>
          <w:iCs/>
        </w:rPr>
        <w:tab/>
        <w:t xml:space="preserve">návrh </w:t>
      </w:r>
      <w:r w:rsidR="00465BF8" w:rsidRPr="00353D7A">
        <w:rPr>
          <w:i/>
          <w:iCs/>
        </w:rPr>
        <w:t>Zmluvy o</w:t>
      </w:r>
      <w:r w:rsidR="007F0DF4" w:rsidRPr="00353D7A">
        <w:rPr>
          <w:i/>
          <w:iCs/>
        </w:rPr>
        <w:t> vykonaní draž</w:t>
      </w:r>
      <w:r w:rsidR="0059201A" w:rsidRPr="00353D7A">
        <w:rPr>
          <w:i/>
          <w:iCs/>
        </w:rPr>
        <w:t>ieb</w:t>
      </w:r>
    </w:p>
    <w:sectPr w:rsidR="00E4459A" w:rsidRPr="00353D7A" w:rsidSect="009A5834">
      <w:headerReference w:type="default" r:id="rId12"/>
      <w:footerReference w:type="default" r:id="rId13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EC" w:rsidRDefault="003249EC" w:rsidP="00801EBB">
      <w:pPr>
        <w:spacing w:after="0" w:line="240" w:lineRule="auto"/>
      </w:pPr>
      <w:r>
        <w:separator/>
      </w:r>
    </w:p>
  </w:endnote>
  <w:endnote w:type="continuationSeparator" w:id="0">
    <w:p w:rsidR="003249EC" w:rsidRDefault="003249EC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6A" w:rsidRPr="000E5F6A" w:rsidRDefault="000E5F6A">
    <w:pPr>
      <w:pStyle w:val="Pta"/>
      <w:jc w:val="right"/>
      <w:rPr>
        <w:rFonts w:ascii="Times New Roman" w:hAnsi="Times New Roman"/>
      </w:rPr>
    </w:pPr>
    <w:r w:rsidRPr="000E5F6A">
      <w:rPr>
        <w:rFonts w:ascii="Times New Roman" w:hAnsi="Times New Roman"/>
      </w:rPr>
      <w:fldChar w:fldCharType="begin"/>
    </w:r>
    <w:r w:rsidRPr="000E5F6A">
      <w:rPr>
        <w:rFonts w:ascii="Times New Roman" w:hAnsi="Times New Roman"/>
      </w:rPr>
      <w:instrText>PAGE   \* MERGEFORMAT</w:instrText>
    </w:r>
    <w:r w:rsidRPr="000E5F6A">
      <w:rPr>
        <w:rFonts w:ascii="Times New Roman" w:hAnsi="Times New Roman"/>
      </w:rPr>
      <w:fldChar w:fldCharType="separate"/>
    </w:r>
    <w:r w:rsidR="008456B6">
      <w:rPr>
        <w:rFonts w:ascii="Times New Roman" w:hAnsi="Times New Roman"/>
        <w:noProof/>
      </w:rPr>
      <w:t>2</w:t>
    </w:r>
    <w:r w:rsidRPr="000E5F6A">
      <w:rPr>
        <w:rFonts w:ascii="Times New Roman" w:hAnsi="Times New Roman"/>
      </w:rPr>
      <w:fldChar w:fldCharType="end"/>
    </w:r>
  </w:p>
  <w:p w:rsidR="00890DE9" w:rsidRDefault="00890D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EC" w:rsidRDefault="003249EC" w:rsidP="00801EBB">
      <w:pPr>
        <w:spacing w:after="0" w:line="240" w:lineRule="auto"/>
      </w:pPr>
      <w:r>
        <w:separator/>
      </w:r>
    </w:p>
  </w:footnote>
  <w:footnote w:type="continuationSeparator" w:id="0">
    <w:p w:rsidR="003249EC" w:rsidRDefault="003249EC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E9" w:rsidRDefault="00890DE9">
    <w:pPr>
      <w:pStyle w:val="Hlavika"/>
      <w:jc w:val="right"/>
    </w:pPr>
  </w:p>
  <w:p w:rsidR="00890DE9" w:rsidRDefault="00890D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B04"/>
    <w:multiLevelType w:val="multilevel"/>
    <w:tmpl w:val="A7366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C26F7"/>
    <w:multiLevelType w:val="hybridMultilevel"/>
    <w:tmpl w:val="565A264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E08382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4" w:tplc="FF88B48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5677B"/>
    <w:multiLevelType w:val="hybridMultilevel"/>
    <w:tmpl w:val="CAC21532"/>
    <w:lvl w:ilvl="0" w:tplc="AF3C1660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B7F93"/>
    <w:multiLevelType w:val="hybridMultilevel"/>
    <w:tmpl w:val="0C4E68CC"/>
    <w:lvl w:ilvl="0" w:tplc="F9861E46">
      <w:start w:val="1"/>
      <w:numFmt w:val="lowerLetter"/>
      <w:lvlText w:val="%1)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8103E"/>
    <w:multiLevelType w:val="hybridMultilevel"/>
    <w:tmpl w:val="872041F0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DAB3E04"/>
    <w:multiLevelType w:val="multilevel"/>
    <w:tmpl w:val="DF80AC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E706A8"/>
    <w:multiLevelType w:val="hybridMultilevel"/>
    <w:tmpl w:val="FCF8812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A523F1"/>
    <w:multiLevelType w:val="hybridMultilevel"/>
    <w:tmpl w:val="A704BF24"/>
    <w:lvl w:ilvl="0" w:tplc="4336E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276A1"/>
    <w:multiLevelType w:val="hybridMultilevel"/>
    <w:tmpl w:val="8E1C3608"/>
    <w:lvl w:ilvl="0" w:tplc="BD0636E0">
      <w:start w:val="5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A4330BA"/>
    <w:multiLevelType w:val="hybridMultilevel"/>
    <w:tmpl w:val="0C52E76C"/>
    <w:lvl w:ilvl="0" w:tplc="041B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AC65931"/>
    <w:multiLevelType w:val="hybridMultilevel"/>
    <w:tmpl w:val="0C28D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10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1183A"/>
    <w:rsid w:val="00012A9B"/>
    <w:rsid w:val="00013A1B"/>
    <w:rsid w:val="00015A30"/>
    <w:rsid w:val="000201DD"/>
    <w:rsid w:val="000230F6"/>
    <w:rsid w:val="00025328"/>
    <w:rsid w:val="0002548E"/>
    <w:rsid w:val="00033EDA"/>
    <w:rsid w:val="00034342"/>
    <w:rsid w:val="0003650B"/>
    <w:rsid w:val="0004025E"/>
    <w:rsid w:val="00041396"/>
    <w:rsid w:val="000437DB"/>
    <w:rsid w:val="00047C3B"/>
    <w:rsid w:val="00047D55"/>
    <w:rsid w:val="00055F09"/>
    <w:rsid w:val="00057224"/>
    <w:rsid w:val="0006270E"/>
    <w:rsid w:val="00064B02"/>
    <w:rsid w:val="0006542A"/>
    <w:rsid w:val="000711E6"/>
    <w:rsid w:val="0007443A"/>
    <w:rsid w:val="000802A8"/>
    <w:rsid w:val="000875F9"/>
    <w:rsid w:val="00091035"/>
    <w:rsid w:val="000968AB"/>
    <w:rsid w:val="000B00A7"/>
    <w:rsid w:val="000B1122"/>
    <w:rsid w:val="000B43F3"/>
    <w:rsid w:val="000B71DF"/>
    <w:rsid w:val="000B7B1A"/>
    <w:rsid w:val="000C1EB4"/>
    <w:rsid w:val="000E5F6A"/>
    <w:rsid w:val="000E6FC8"/>
    <w:rsid w:val="000F1A28"/>
    <w:rsid w:val="000F1E24"/>
    <w:rsid w:val="0010026B"/>
    <w:rsid w:val="001006B2"/>
    <w:rsid w:val="00102388"/>
    <w:rsid w:val="001030F5"/>
    <w:rsid w:val="0010522F"/>
    <w:rsid w:val="001070F8"/>
    <w:rsid w:val="00112336"/>
    <w:rsid w:val="00112A75"/>
    <w:rsid w:val="0011486C"/>
    <w:rsid w:val="001215CA"/>
    <w:rsid w:val="00121CC0"/>
    <w:rsid w:val="00133769"/>
    <w:rsid w:val="00134F2D"/>
    <w:rsid w:val="00135783"/>
    <w:rsid w:val="00140796"/>
    <w:rsid w:val="00142E4A"/>
    <w:rsid w:val="00147D67"/>
    <w:rsid w:val="001517FE"/>
    <w:rsid w:val="001606A1"/>
    <w:rsid w:val="00163FAE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A48C3"/>
    <w:rsid w:val="001A4B8C"/>
    <w:rsid w:val="001A51C6"/>
    <w:rsid w:val="001B61A1"/>
    <w:rsid w:val="001C0344"/>
    <w:rsid w:val="001C39A8"/>
    <w:rsid w:val="001C7C01"/>
    <w:rsid w:val="001D2532"/>
    <w:rsid w:val="001D6625"/>
    <w:rsid w:val="001E1246"/>
    <w:rsid w:val="001E6F77"/>
    <w:rsid w:val="00200519"/>
    <w:rsid w:val="00203F14"/>
    <w:rsid w:val="002057E5"/>
    <w:rsid w:val="0020610B"/>
    <w:rsid w:val="00207A54"/>
    <w:rsid w:val="002160FE"/>
    <w:rsid w:val="00217E38"/>
    <w:rsid w:val="00220463"/>
    <w:rsid w:val="00220B3C"/>
    <w:rsid w:val="00222A20"/>
    <w:rsid w:val="00222FC3"/>
    <w:rsid w:val="00223F82"/>
    <w:rsid w:val="002314F4"/>
    <w:rsid w:val="002336C5"/>
    <w:rsid w:val="00234BC7"/>
    <w:rsid w:val="002370C7"/>
    <w:rsid w:val="002411E8"/>
    <w:rsid w:val="002435A3"/>
    <w:rsid w:val="0024587B"/>
    <w:rsid w:val="00245BB8"/>
    <w:rsid w:val="00245F6E"/>
    <w:rsid w:val="0025294C"/>
    <w:rsid w:val="00252F6F"/>
    <w:rsid w:val="00253D3A"/>
    <w:rsid w:val="00264167"/>
    <w:rsid w:val="00264FD6"/>
    <w:rsid w:val="00266D62"/>
    <w:rsid w:val="00271B2F"/>
    <w:rsid w:val="0027667B"/>
    <w:rsid w:val="00291922"/>
    <w:rsid w:val="002939CA"/>
    <w:rsid w:val="002A4CE3"/>
    <w:rsid w:val="002C0183"/>
    <w:rsid w:val="002C28FB"/>
    <w:rsid w:val="002C580D"/>
    <w:rsid w:val="002C7B4A"/>
    <w:rsid w:val="002D3A19"/>
    <w:rsid w:val="002F279B"/>
    <w:rsid w:val="00301518"/>
    <w:rsid w:val="00302453"/>
    <w:rsid w:val="0030717E"/>
    <w:rsid w:val="0032195F"/>
    <w:rsid w:val="00323C33"/>
    <w:rsid w:val="003249EC"/>
    <w:rsid w:val="00327696"/>
    <w:rsid w:val="003300F3"/>
    <w:rsid w:val="00330E55"/>
    <w:rsid w:val="003406C1"/>
    <w:rsid w:val="003443C3"/>
    <w:rsid w:val="003456DA"/>
    <w:rsid w:val="0035099E"/>
    <w:rsid w:val="00353D7A"/>
    <w:rsid w:val="0035608F"/>
    <w:rsid w:val="00357E84"/>
    <w:rsid w:val="00360649"/>
    <w:rsid w:val="003610CD"/>
    <w:rsid w:val="00364C63"/>
    <w:rsid w:val="00366E4A"/>
    <w:rsid w:val="00375388"/>
    <w:rsid w:val="00375E4F"/>
    <w:rsid w:val="003872AE"/>
    <w:rsid w:val="00392926"/>
    <w:rsid w:val="003A46BF"/>
    <w:rsid w:val="003A6B44"/>
    <w:rsid w:val="003B131F"/>
    <w:rsid w:val="003B5E1E"/>
    <w:rsid w:val="003C22FC"/>
    <w:rsid w:val="003C55A5"/>
    <w:rsid w:val="003C7050"/>
    <w:rsid w:val="003D55A8"/>
    <w:rsid w:val="003E0A6E"/>
    <w:rsid w:val="003E1980"/>
    <w:rsid w:val="003E238F"/>
    <w:rsid w:val="003E2732"/>
    <w:rsid w:val="003E2A8A"/>
    <w:rsid w:val="003F1AA1"/>
    <w:rsid w:val="003F31F8"/>
    <w:rsid w:val="003F4AEE"/>
    <w:rsid w:val="0040153A"/>
    <w:rsid w:val="004015CE"/>
    <w:rsid w:val="0040277F"/>
    <w:rsid w:val="00407A62"/>
    <w:rsid w:val="004144A1"/>
    <w:rsid w:val="00415785"/>
    <w:rsid w:val="00425D94"/>
    <w:rsid w:val="00432DA7"/>
    <w:rsid w:val="004343EC"/>
    <w:rsid w:val="004360C1"/>
    <w:rsid w:val="00436D03"/>
    <w:rsid w:val="004423F9"/>
    <w:rsid w:val="0044477F"/>
    <w:rsid w:val="00445F46"/>
    <w:rsid w:val="0045653F"/>
    <w:rsid w:val="00461809"/>
    <w:rsid w:val="00462604"/>
    <w:rsid w:val="004638C5"/>
    <w:rsid w:val="00465BF8"/>
    <w:rsid w:val="00466BE8"/>
    <w:rsid w:val="004704C3"/>
    <w:rsid w:val="00472740"/>
    <w:rsid w:val="00473CDA"/>
    <w:rsid w:val="00480B1F"/>
    <w:rsid w:val="00483460"/>
    <w:rsid w:val="004834B0"/>
    <w:rsid w:val="0048512A"/>
    <w:rsid w:val="004904F9"/>
    <w:rsid w:val="004938EF"/>
    <w:rsid w:val="004A1196"/>
    <w:rsid w:val="004A2ABA"/>
    <w:rsid w:val="004A30EB"/>
    <w:rsid w:val="004B7467"/>
    <w:rsid w:val="004C0D86"/>
    <w:rsid w:val="004D79D1"/>
    <w:rsid w:val="004E1163"/>
    <w:rsid w:val="004E4B52"/>
    <w:rsid w:val="004F1ACB"/>
    <w:rsid w:val="004F58DF"/>
    <w:rsid w:val="004F7192"/>
    <w:rsid w:val="0050389E"/>
    <w:rsid w:val="005117F8"/>
    <w:rsid w:val="00512B8F"/>
    <w:rsid w:val="00521A82"/>
    <w:rsid w:val="00525D52"/>
    <w:rsid w:val="00533E88"/>
    <w:rsid w:val="00536A71"/>
    <w:rsid w:val="0053736E"/>
    <w:rsid w:val="005441C7"/>
    <w:rsid w:val="00544C1D"/>
    <w:rsid w:val="00544F22"/>
    <w:rsid w:val="005471C5"/>
    <w:rsid w:val="0055274C"/>
    <w:rsid w:val="00553FA9"/>
    <w:rsid w:val="00555D7C"/>
    <w:rsid w:val="0056183F"/>
    <w:rsid w:val="005649E7"/>
    <w:rsid w:val="005654BA"/>
    <w:rsid w:val="00567240"/>
    <w:rsid w:val="0057010E"/>
    <w:rsid w:val="00575EB9"/>
    <w:rsid w:val="005831F9"/>
    <w:rsid w:val="0059201A"/>
    <w:rsid w:val="005A1D70"/>
    <w:rsid w:val="005A3CF4"/>
    <w:rsid w:val="005A7D9E"/>
    <w:rsid w:val="005B05ED"/>
    <w:rsid w:val="005C6B74"/>
    <w:rsid w:val="005C7429"/>
    <w:rsid w:val="005D0C24"/>
    <w:rsid w:val="005D17EB"/>
    <w:rsid w:val="005D5BA6"/>
    <w:rsid w:val="005D63AD"/>
    <w:rsid w:val="005E250A"/>
    <w:rsid w:val="005E2B27"/>
    <w:rsid w:val="005E542B"/>
    <w:rsid w:val="005E7A60"/>
    <w:rsid w:val="005F25F7"/>
    <w:rsid w:val="005F501F"/>
    <w:rsid w:val="005F6F34"/>
    <w:rsid w:val="00602088"/>
    <w:rsid w:val="00606D12"/>
    <w:rsid w:val="0061218D"/>
    <w:rsid w:val="00622F0C"/>
    <w:rsid w:val="006239F9"/>
    <w:rsid w:val="006310C0"/>
    <w:rsid w:val="00641E85"/>
    <w:rsid w:val="00651031"/>
    <w:rsid w:val="00651D73"/>
    <w:rsid w:val="0065277C"/>
    <w:rsid w:val="00660A42"/>
    <w:rsid w:val="00661B96"/>
    <w:rsid w:val="00661E6D"/>
    <w:rsid w:val="006666BE"/>
    <w:rsid w:val="00670DB4"/>
    <w:rsid w:val="006713AE"/>
    <w:rsid w:val="00671CBA"/>
    <w:rsid w:val="006738E4"/>
    <w:rsid w:val="006769AD"/>
    <w:rsid w:val="006820E4"/>
    <w:rsid w:val="00683362"/>
    <w:rsid w:val="006849A1"/>
    <w:rsid w:val="00685A09"/>
    <w:rsid w:val="00685ADC"/>
    <w:rsid w:val="00690F56"/>
    <w:rsid w:val="00693644"/>
    <w:rsid w:val="00696A8B"/>
    <w:rsid w:val="006A0E73"/>
    <w:rsid w:val="006A373A"/>
    <w:rsid w:val="006A4542"/>
    <w:rsid w:val="006B39F4"/>
    <w:rsid w:val="006B5C2F"/>
    <w:rsid w:val="006C02D2"/>
    <w:rsid w:val="006C7A7C"/>
    <w:rsid w:val="006D20BA"/>
    <w:rsid w:val="006E1C4E"/>
    <w:rsid w:val="006E5A63"/>
    <w:rsid w:val="006F4514"/>
    <w:rsid w:val="006F7C3D"/>
    <w:rsid w:val="00701087"/>
    <w:rsid w:val="007037F5"/>
    <w:rsid w:val="007061B7"/>
    <w:rsid w:val="00711C63"/>
    <w:rsid w:val="007239AF"/>
    <w:rsid w:val="00726539"/>
    <w:rsid w:val="00732B7F"/>
    <w:rsid w:val="00734F33"/>
    <w:rsid w:val="00737011"/>
    <w:rsid w:val="00747A5B"/>
    <w:rsid w:val="0075546F"/>
    <w:rsid w:val="00755BAC"/>
    <w:rsid w:val="007565E7"/>
    <w:rsid w:val="00763F27"/>
    <w:rsid w:val="007664CB"/>
    <w:rsid w:val="007755CA"/>
    <w:rsid w:val="00780CFA"/>
    <w:rsid w:val="00781BD5"/>
    <w:rsid w:val="00786098"/>
    <w:rsid w:val="00795CF3"/>
    <w:rsid w:val="007A6A92"/>
    <w:rsid w:val="007A7FAC"/>
    <w:rsid w:val="007C2A6E"/>
    <w:rsid w:val="007C3887"/>
    <w:rsid w:val="007E374B"/>
    <w:rsid w:val="007F0DF4"/>
    <w:rsid w:val="00800F58"/>
    <w:rsid w:val="00801EBB"/>
    <w:rsid w:val="00804935"/>
    <w:rsid w:val="00805A02"/>
    <w:rsid w:val="008064BE"/>
    <w:rsid w:val="00807262"/>
    <w:rsid w:val="00810795"/>
    <w:rsid w:val="00811038"/>
    <w:rsid w:val="00830DC7"/>
    <w:rsid w:val="00830EE4"/>
    <w:rsid w:val="00841660"/>
    <w:rsid w:val="00842083"/>
    <w:rsid w:val="00843C1A"/>
    <w:rsid w:val="008456B6"/>
    <w:rsid w:val="0084780C"/>
    <w:rsid w:val="00857F97"/>
    <w:rsid w:val="008607FB"/>
    <w:rsid w:val="00864EBC"/>
    <w:rsid w:val="00867D26"/>
    <w:rsid w:val="00867E9F"/>
    <w:rsid w:val="008722F7"/>
    <w:rsid w:val="008746A2"/>
    <w:rsid w:val="0087587D"/>
    <w:rsid w:val="0088074C"/>
    <w:rsid w:val="008871A6"/>
    <w:rsid w:val="00887EA0"/>
    <w:rsid w:val="00890DE9"/>
    <w:rsid w:val="00897A8D"/>
    <w:rsid w:val="008A44F4"/>
    <w:rsid w:val="008B1D44"/>
    <w:rsid w:val="008B3D6D"/>
    <w:rsid w:val="008B48EE"/>
    <w:rsid w:val="008B7037"/>
    <w:rsid w:val="008D3230"/>
    <w:rsid w:val="008D3431"/>
    <w:rsid w:val="008D48D7"/>
    <w:rsid w:val="008D7385"/>
    <w:rsid w:val="008E232C"/>
    <w:rsid w:val="008E369B"/>
    <w:rsid w:val="008F416A"/>
    <w:rsid w:val="008F562C"/>
    <w:rsid w:val="008F6792"/>
    <w:rsid w:val="008F7F61"/>
    <w:rsid w:val="009020D8"/>
    <w:rsid w:val="009039C6"/>
    <w:rsid w:val="00917343"/>
    <w:rsid w:val="00921468"/>
    <w:rsid w:val="009218FA"/>
    <w:rsid w:val="00922BF2"/>
    <w:rsid w:val="009237D4"/>
    <w:rsid w:val="00923843"/>
    <w:rsid w:val="00924505"/>
    <w:rsid w:val="00925171"/>
    <w:rsid w:val="0093100F"/>
    <w:rsid w:val="00932426"/>
    <w:rsid w:val="00933E14"/>
    <w:rsid w:val="00936E9E"/>
    <w:rsid w:val="00937ED7"/>
    <w:rsid w:val="009420FD"/>
    <w:rsid w:val="009437F1"/>
    <w:rsid w:val="00952AFB"/>
    <w:rsid w:val="00965165"/>
    <w:rsid w:val="00981EF5"/>
    <w:rsid w:val="00987A7F"/>
    <w:rsid w:val="00996A1C"/>
    <w:rsid w:val="009A2F1F"/>
    <w:rsid w:val="009A5834"/>
    <w:rsid w:val="009B3165"/>
    <w:rsid w:val="009B4519"/>
    <w:rsid w:val="009B7816"/>
    <w:rsid w:val="009C3DBB"/>
    <w:rsid w:val="009D122A"/>
    <w:rsid w:val="009D2CE3"/>
    <w:rsid w:val="009D49A9"/>
    <w:rsid w:val="009D72AD"/>
    <w:rsid w:val="009D79CD"/>
    <w:rsid w:val="009E0E0B"/>
    <w:rsid w:val="009E3F3C"/>
    <w:rsid w:val="009E4B75"/>
    <w:rsid w:val="009F13A0"/>
    <w:rsid w:val="009F3521"/>
    <w:rsid w:val="009F5D01"/>
    <w:rsid w:val="009F5F96"/>
    <w:rsid w:val="009F6229"/>
    <w:rsid w:val="00A00057"/>
    <w:rsid w:val="00A16C23"/>
    <w:rsid w:val="00A17AA6"/>
    <w:rsid w:val="00A25EC0"/>
    <w:rsid w:val="00A35474"/>
    <w:rsid w:val="00A375FE"/>
    <w:rsid w:val="00A43EE7"/>
    <w:rsid w:val="00A506B6"/>
    <w:rsid w:val="00A54F72"/>
    <w:rsid w:val="00A70DD4"/>
    <w:rsid w:val="00A7241D"/>
    <w:rsid w:val="00A75A95"/>
    <w:rsid w:val="00A83C64"/>
    <w:rsid w:val="00A84EB6"/>
    <w:rsid w:val="00A850CB"/>
    <w:rsid w:val="00A876DD"/>
    <w:rsid w:val="00A906F9"/>
    <w:rsid w:val="00A90E81"/>
    <w:rsid w:val="00A9105D"/>
    <w:rsid w:val="00A9688C"/>
    <w:rsid w:val="00AB1C3A"/>
    <w:rsid w:val="00AB455E"/>
    <w:rsid w:val="00AB6ADA"/>
    <w:rsid w:val="00AB794D"/>
    <w:rsid w:val="00AC0E49"/>
    <w:rsid w:val="00AD2087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6662"/>
    <w:rsid w:val="00AF7627"/>
    <w:rsid w:val="00AF7925"/>
    <w:rsid w:val="00B01D93"/>
    <w:rsid w:val="00B02033"/>
    <w:rsid w:val="00B12758"/>
    <w:rsid w:val="00B16296"/>
    <w:rsid w:val="00B16B1B"/>
    <w:rsid w:val="00B20C95"/>
    <w:rsid w:val="00B22654"/>
    <w:rsid w:val="00B239DC"/>
    <w:rsid w:val="00B25FDE"/>
    <w:rsid w:val="00B30027"/>
    <w:rsid w:val="00B31BDD"/>
    <w:rsid w:val="00B34DED"/>
    <w:rsid w:val="00B42972"/>
    <w:rsid w:val="00B46976"/>
    <w:rsid w:val="00B5022B"/>
    <w:rsid w:val="00B506CD"/>
    <w:rsid w:val="00B53DCA"/>
    <w:rsid w:val="00B57626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87F48"/>
    <w:rsid w:val="00B904ED"/>
    <w:rsid w:val="00B92A31"/>
    <w:rsid w:val="00BB44EF"/>
    <w:rsid w:val="00BB574C"/>
    <w:rsid w:val="00BD3A60"/>
    <w:rsid w:val="00BD6690"/>
    <w:rsid w:val="00BE1652"/>
    <w:rsid w:val="00BE1880"/>
    <w:rsid w:val="00BE6FA4"/>
    <w:rsid w:val="00BF04C8"/>
    <w:rsid w:val="00C03804"/>
    <w:rsid w:val="00C11EDB"/>
    <w:rsid w:val="00C162CC"/>
    <w:rsid w:val="00C258F2"/>
    <w:rsid w:val="00C27441"/>
    <w:rsid w:val="00C31F14"/>
    <w:rsid w:val="00C35C5B"/>
    <w:rsid w:val="00C37792"/>
    <w:rsid w:val="00C41702"/>
    <w:rsid w:val="00C422C7"/>
    <w:rsid w:val="00C42543"/>
    <w:rsid w:val="00C468B4"/>
    <w:rsid w:val="00C63E20"/>
    <w:rsid w:val="00C653AE"/>
    <w:rsid w:val="00C7399B"/>
    <w:rsid w:val="00C74CE9"/>
    <w:rsid w:val="00C75433"/>
    <w:rsid w:val="00C75789"/>
    <w:rsid w:val="00C7735C"/>
    <w:rsid w:val="00C8243E"/>
    <w:rsid w:val="00C8261B"/>
    <w:rsid w:val="00C834E2"/>
    <w:rsid w:val="00CB0A54"/>
    <w:rsid w:val="00CB4542"/>
    <w:rsid w:val="00CC3EA3"/>
    <w:rsid w:val="00CD44AD"/>
    <w:rsid w:val="00CE0C09"/>
    <w:rsid w:val="00CE34AB"/>
    <w:rsid w:val="00CE3EEE"/>
    <w:rsid w:val="00CE5A66"/>
    <w:rsid w:val="00CF456A"/>
    <w:rsid w:val="00CF4E76"/>
    <w:rsid w:val="00D01502"/>
    <w:rsid w:val="00D04856"/>
    <w:rsid w:val="00D13387"/>
    <w:rsid w:val="00D16F6D"/>
    <w:rsid w:val="00D175B2"/>
    <w:rsid w:val="00D262E5"/>
    <w:rsid w:val="00D27B1D"/>
    <w:rsid w:val="00D32B1F"/>
    <w:rsid w:val="00D32F74"/>
    <w:rsid w:val="00D33C99"/>
    <w:rsid w:val="00D42366"/>
    <w:rsid w:val="00D44E90"/>
    <w:rsid w:val="00D45BA9"/>
    <w:rsid w:val="00D50D11"/>
    <w:rsid w:val="00D52C8D"/>
    <w:rsid w:val="00D57D2E"/>
    <w:rsid w:val="00D6045D"/>
    <w:rsid w:val="00D635B6"/>
    <w:rsid w:val="00D6599C"/>
    <w:rsid w:val="00D67C63"/>
    <w:rsid w:val="00D8051C"/>
    <w:rsid w:val="00D87912"/>
    <w:rsid w:val="00D928DE"/>
    <w:rsid w:val="00DA3CC4"/>
    <w:rsid w:val="00DA66F5"/>
    <w:rsid w:val="00DB11FF"/>
    <w:rsid w:val="00DB5521"/>
    <w:rsid w:val="00DC0455"/>
    <w:rsid w:val="00DC1419"/>
    <w:rsid w:val="00DC1CCB"/>
    <w:rsid w:val="00DC5572"/>
    <w:rsid w:val="00DD206B"/>
    <w:rsid w:val="00DD35D1"/>
    <w:rsid w:val="00DD4C09"/>
    <w:rsid w:val="00DD71C2"/>
    <w:rsid w:val="00DF015E"/>
    <w:rsid w:val="00DF326A"/>
    <w:rsid w:val="00DF5023"/>
    <w:rsid w:val="00DF6BF7"/>
    <w:rsid w:val="00E00A8C"/>
    <w:rsid w:val="00E014AF"/>
    <w:rsid w:val="00E03C32"/>
    <w:rsid w:val="00E03DC5"/>
    <w:rsid w:val="00E04276"/>
    <w:rsid w:val="00E04334"/>
    <w:rsid w:val="00E0443B"/>
    <w:rsid w:val="00E05C60"/>
    <w:rsid w:val="00E2701B"/>
    <w:rsid w:val="00E43A65"/>
    <w:rsid w:val="00E442A1"/>
    <w:rsid w:val="00E44515"/>
    <w:rsid w:val="00E4459A"/>
    <w:rsid w:val="00E4606C"/>
    <w:rsid w:val="00E5043C"/>
    <w:rsid w:val="00E50CD4"/>
    <w:rsid w:val="00E5277E"/>
    <w:rsid w:val="00E54284"/>
    <w:rsid w:val="00E63CB1"/>
    <w:rsid w:val="00E65233"/>
    <w:rsid w:val="00E65982"/>
    <w:rsid w:val="00E70D19"/>
    <w:rsid w:val="00E82EF4"/>
    <w:rsid w:val="00E83334"/>
    <w:rsid w:val="00E85D7F"/>
    <w:rsid w:val="00E92F3B"/>
    <w:rsid w:val="00E930B8"/>
    <w:rsid w:val="00EA40C3"/>
    <w:rsid w:val="00EA4CE1"/>
    <w:rsid w:val="00EA6961"/>
    <w:rsid w:val="00EB33F5"/>
    <w:rsid w:val="00EC0E3B"/>
    <w:rsid w:val="00EC5C43"/>
    <w:rsid w:val="00EC661C"/>
    <w:rsid w:val="00ED2B88"/>
    <w:rsid w:val="00ED7C23"/>
    <w:rsid w:val="00EE3A6B"/>
    <w:rsid w:val="00EF37AC"/>
    <w:rsid w:val="00EF45B7"/>
    <w:rsid w:val="00F036AF"/>
    <w:rsid w:val="00F067F3"/>
    <w:rsid w:val="00F15344"/>
    <w:rsid w:val="00F17CD6"/>
    <w:rsid w:val="00F24956"/>
    <w:rsid w:val="00F24D95"/>
    <w:rsid w:val="00F25E7F"/>
    <w:rsid w:val="00F30EDB"/>
    <w:rsid w:val="00F31FD4"/>
    <w:rsid w:val="00F374B6"/>
    <w:rsid w:val="00F37A14"/>
    <w:rsid w:val="00F46151"/>
    <w:rsid w:val="00F54AB7"/>
    <w:rsid w:val="00F54E6E"/>
    <w:rsid w:val="00F6092C"/>
    <w:rsid w:val="00F64BFE"/>
    <w:rsid w:val="00F65D40"/>
    <w:rsid w:val="00F66403"/>
    <w:rsid w:val="00F675C4"/>
    <w:rsid w:val="00F7343C"/>
    <w:rsid w:val="00F73D08"/>
    <w:rsid w:val="00F8308B"/>
    <w:rsid w:val="00F85117"/>
    <w:rsid w:val="00F86123"/>
    <w:rsid w:val="00F87702"/>
    <w:rsid w:val="00F948A5"/>
    <w:rsid w:val="00F94A85"/>
    <w:rsid w:val="00F952BB"/>
    <w:rsid w:val="00F97C90"/>
    <w:rsid w:val="00FA4632"/>
    <w:rsid w:val="00FB12CC"/>
    <w:rsid w:val="00FB6B32"/>
    <w:rsid w:val="00FB7CD4"/>
    <w:rsid w:val="00FD0F59"/>
    <w:rsid w:val="00FE06A7"/>
    <w:rsid w:val="00FE3028"/>
    <w:rsid w:val="00FE657E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2F19"/>
  <w15:docId w15:val="{792A0179-A1AA-4A27-822C-E9383FA8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31F14"/>
    <w:rPr>
      <w:rFonts w:ascii="Calibri" w:eastAsia="Calibri" w:hAnsi="Calibri" w:cs="Times New Roman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173DAA"/>
    <w:rPr>
      <w:color w:val="800080"/>
      <w:u w:val="single"/>
    </w:rPr>
  </w:style>
  <w:style w:type="character" w:customStyle="1" w:styleId="OdsekzoznamuChar">
    <w:name w:val="Odsek zoznamu Char"/>
    <w:link w:val="Odsekzoznamu"/>
    <w:uiPriority w:val="34"/>
    <w:rsid w:val="0056183F"/>
    <w:rPr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5C2F"/>
    <w:pPr>
      <w:spacing w:after="20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B5C2F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mikundova@konsolidac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.sojka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ngrady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35013-5E00-4708-B13B-706228DF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6761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mailto:ivan.sojka@konsolidacna.sk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mailto:mcongrady@konsolidacna.sk</vt:lpwstr>
      </vt:variant>
      <vt:variant>
        <vt:lpwstr/>
      </vt:variant>
      <vt:variant>
        <vt:i4>6488078</vt:i4>
      </vt:variant>
      <vt:variant>
        <vt:i4>0</vt:i4>
      </vt:variant>
      <vt:variant>
        <vt:i4>0</vt:i4>
      </vt:variant>
      <vt:variant>
        <vt:i4>5</vt:i4>
      </vt:variant>
      <vt:variant>
        <vt:lpwstr>mailto:jana.mikundova@konsolidacna.sk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Sojka Ivan</dc:creator>
  <cp:keywords/>
  <cp:lastModifiedBy>Sojka Ivan</cp:lastModifiedBy>
  <cp:revision>5</cp:revision>
  <cp:lastPrinted>2018-09-24T06:31:00Z</cp:lastPrinted>
  <dcterms:created xsi:type="dcterms:W3CDTF">2022-03-09T07:41:00Z</dcterms:created>
  <dcterms:modified xsi:type="dcterms:W3CDTF">2022-03-24T10:18:00Z</dcterms:modified>
</cp:coreProperties>
</file>